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AB1F1" w14:textId="111B49CB" w:rsidR="003C7963" w:rsidRDefault="000863CD" w:rsidP="000863CD">
      <w:pPr>
        <w:spacing w:before="0" w:after="0" w:line="240" w:lineRule="auto"/>
        <w:ind w:left="0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Załącznik nr 2.2.3</w:t>
      </w:r>
    </w:p>
    <w:p w14:paraId="1FC4C972" w14:textId="77777777" w:rsidR="003C7963" w:rsidRPr="006309B5" w:rsidRDefault="003C7963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14886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7059"/>
        <w:gridCol w:w="172"/>
      </w:tblGrid>
      <w:tr w:rsidR="004439EF" w:rsidRPr="00334476" w14:paraId="193C19B3" w14:textId="77777777" w:rsidTr="00BD0AC4">
        <w:trPr>
          <w:gridAfter w:val="1"/>
          <w:wAfter w:w="172" w:type="dxa"/>
          <w:trHeight w:val="656"/>
        </w:trPr>
        <w:tc>
          <w:tcPr>
            <w:tcW w:w="14714" w:type="dxa"/>
            <w:gridSpan w:val="3"/>
            <w:shd w:val="clear" w:color="auto" w:fill="D9D9D9" w:themeFill="background1" w:themeFillShade="D9"/>
            <w:vAlign w:val="center"/>
          </w:tcPr>
          <w:p w14:paraId="4DE9B11A" w14:textId="703F5CBC" w:rsidR="004439EF" w:rsidRPr="00334476" w:rsidRDefault="004439EF" w:rsidP="00624D2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9EF">
              <w:rPr>
                <w:rFonts w:ascii="Arial" w:hAnsi="Arial" w:cs="Arial"/>
                <w:b/>
                <w:szCs w:val="22"/>
              </w:rPr>
              <w:t xml:space="preserve">Część III: „Węże i </w:t>
            </w:r>
            <w:r>
              <w:rPr>
                <w:rFonts w:ascii="Arial" w:hAnsi="Arial" w:cs="Arial"/>
                <w:b/>
                <w:szCs w:val="22"/>
              </w:rPr>
              <w:t>wyposażenie</w:t>
            </w:r>
            <w:r w:rsidRPr="004439EF">
              <w:rPr>
                <w:rFonts w:ascii="Arial" w:hAnsi="Arial" w:cs="Arial"/>
                <w:b/>
                <w:szCs w:val="22"/>
              </w:rPr>
              <w:t xml:space="preserve"> pożarnicz</w:t>
            </w:r>
            <w:r>
              <w:rPr>
                <w:rFonts w:ascii="Arial" w:hAnsi="Arial" w:cs="Arial"/>
                <w:b/>
                <w:szCs w:val="22"/>
              </w:rPr>
              <w:t>e</w:t>
            </w:r>
            <w:r w:rsidRPr="004439EF">
              <w:rPr>
                <w:rFonts w:ascii="Arial" w:hAnsi="Arial" w:cs="Arial"/>
                <w:b/>
                <w:szCs w:val="22"/>
              </w:rPr>
              <w:t>”</w:t>
            </w:r>
          </w:p>
        </w:tc>
      </w:tr>
      <w:tr w:rsidR="00B21FA0" w:rsidRPr="00334476" w14:paraId="16C893D1" w14:textId="77777777" w:rsidTr="00B21FA0">
        <w:trPr>
          <w:gridAfter w:val="1"/>
          <w:wAfter w:w="172" w:type="dxa"/>
          <w:trHeight w:val="333"/>
        </w:trPr>
        <w:tc>
          <w:tcPr>
            <w:tcW w:w="7655" w:type="dxa"/>
            <w:gridSpan w:val="2"/>
            <w:shd w:val="clear" w:color="auto" w:fill="D9D9D9" w:themeFill="background1" w:themeFillShade="D9"/>
            <w:vAlign w:val="center"/>
          </w:tcPr>
          <w:p w14:paraId="267DDEBA" w14:textId="77777777" w:rsidR="00B21FA0" w:rsidRPr="00334476" w:rsidRDefault="00B21FA0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sz w:val="20"/>
                <w:szCs w:val="20"/>
              </w:rPr>
              <w:t xml:space="preserve"> Węże pożarnicze - tłoczne W 110 – 40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B7B1B9A" w14:textId="77777777" w:rsidR="00B21FA0" w:rsidRPr="003578D0" w:rsidRDefault="00B21FA0" w:rsidP="00B21FA0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4CDEB5BE" w14:textId="77777777" w:rsidR="00B21FA0" w:rsidRPr="003578D0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790D8587" w14:textId="16EF08DA" w:rsidR="00B21FA0" w:rsidRPr="00334476" w:rsidRDefault="00B21FA0" w:rsidP="00B21FA0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45F80522" w14:textId="77777777" w:rsidTr="00C67365">
        <w:trPr>
          <w:gridAfter w:val="1"/>
          <w:wAfter w:w="172" w:type="dxa"/>
          <w:trHeight w:val="351"/>
        </w:trPr>
        <w:tc>
          <w:tcPr>
            <w:tcW w:w="709" w:type="dxa"/>
            <w:shd w:val="clear" w:color="auto" w:fill="auto"/>
            <w:vAlign w:val="center"/>
          </w:tcPr>
          <w:p w14:paraId="17511F67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E2E74E2" w14:textId="2F4FD971" w:rsidR="003F7A60" w:rsidRPr="00334476" w:rsidRDefault="003F7A60" w:rsidP="00121B7C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43FFC366" w14:textId="1298AC3F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1200E4F" w14:textId="77777777" w:rsidTr="00C67365">
        <w:trPr>
          <w:gridAfter w:val="1"/>
          <w:wAfter w:w="172" w:type="dxa"/>
          <w:trHeight w:val="210"/>
        </w:trPr>
        <w:tc>
          <w:tcPr>
            <w:tcW w:w="709" w:type="dxa"/>
            <w:vAlign w:val="center"/>
          </w:tcPr>
          <w:p w14:paraId="0BE3CB1F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3CF420CE" w14:textId="6F652F11" w:rsidR="003F7A60" w:rsidRPr="00334476" w:rsidRDefault="003F7A60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49544677" w14:textId="0EBE6D1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D40D37F" w14:textId="77777777" w:rsidTr="00C67365">
        <w:trPr>
          <w:gridAfter w:val="1"/>
          <w:wAfter w:w="172" w:type="dxa"/>
          <w:trHeight w:val="210"/>
        </w:trPr>
        <w:tc>
          <w:tcPr>
            <w:tcW w:w="709" w:type="dxa"/>
            <w:vAlign w:val="center"/>
          </w:tcPr>
          <w:p w14:paraId="11BBE30E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0025E02" w14:textId="68F3EB6A" w:rsidR="003F7A60" w:rsidRPr="00334476" w:rsidRDefault="003F7A60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>. Dz. U. z 2007 r. Nr 143, poz. 1002, ze zm.),</w:t>
            </w:r>
          </w:p>
        </w:tc>
        <w:tc>
          <w:tcPr>
            <w:tcW w:w="7059" w:type="dxa"/>
            <w:vAlign w:val="center"/>
          </w:tcPr>
          <w:p w14:paraId="476BCA68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89CD22F" w14:textId="77777777" w:rsidTr="00C67365">
        <w:trPr>
          <w:gridAfter w:val="1"/>
          <w:wAfter w:w="172" w:type="dxa"/>
          <w:trHeight w:val="210"/>
        </w:trPr>
        <w:tc>
          <w:tcPr>
            <w:tcW w:w="709" w:type="dxa"/>
            <w:vAlign w:val="center"/>
          </w:tcPr>
          <w:p w14:paraId="2C2B9D13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035AEB5" w14:textId="142623EA" w:rsidR="003F7A60" w:rsidRPr="00334476" w:rsidRDefault="00C947F6" w:rsidP="002523AD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</w:p>
        </w:tc>
        <w:tc>
          <w:tcPr>
            <w:tcW w:w="7059" w:type="dxa"/>
            <w:vAlign w:val="center"/>
          </w:tcPr>
          <w:p w14:paraId="3029A49C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08A57B4" w14:textId="77777777" w:rsidTr="00C67365">
        <w:trPr>
          <w:gridAfter w:val="1"/>
          <w:wAfter w:w="172" w:type="dxa"/>
          <w:trHeight w:val="367"/>
        </w:trPr>
        <w:tc>
          <w:tcPr>
            <w:tcW w:w="709" w:type="dxa"/>
            <w:vAlign w:val="center"/>
          </w:tcPr>
          <w:p w14:paraId="1E9BD892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BD01F65" w14:textId="3CAEE37B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110 mm</w:t>
            </w:r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30BA374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DBDC77A" w14:textId="77777777" w:rsidTr="00C67365">
        <w:trPr>
          <w:gridAfter w:val="1"/>
          <w:wAfter w:w="172" w:type="dxa"/>
          <w:trHeight w:val="415"/>
        </w:trPr>
        <w:tc>
          <w:tcPr>
            <w:tcW w:w="709" w:type="dxa"/>
            <w:vAlign w:val="center"/>
          </w:tcPr>
          <w:p w14:paraId="7A013BE5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C63B89B" w14:textId="47DE3C54" w:rsidR="003F7A60" w:rsidRPr="00334476" w:rsidRDefault="003F7A60" w:rsidP="009D435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7941D60E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F162E9A" w14:textId="77777777" w:rsidTr="00C67365">
        <w:trPr>
          <w:gridAfter w:val="1"/>
          <w:wAfter w:w="172" w:type="dxa"/>
          <w:trHeight w:val="408"/>
        </w:trPr>
        <w:tc>
          <w:tcPr>
            <w:tcW w:w="709" w:type="dxa"/>
            <w:vAlign w:val="center"/>
          </w:tcPr>
          <w:p w14:paraId="78EBF69D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F60E70A" w14:textId="78EF25F9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1,2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4B2B818F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9769540" w14:textId="77777777" w:rsidTr="00C67365">
        <w:trPr>
          <w:gridAfter w:val="1"/>
          <w:wAfter w:w="172" w:type="dxa"/>
          <w:trHeight w:val="427"/>
        </w:trPr>
        <w:tc>
          <w:tcPr>
            <w:tcW w:w="709" w:type="dxa"/>
            <w:vAlign w:val="center"/>
          </w:tcPr>
          <w:p w14:paraId="605EA636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A1B503E" w14:textId="6A6B974B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1,8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4FA82BE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5A6F43E" w14:textId="77777777" w:rsidTr="00C67365">
        <w:trPr>
          <w:gridAfter w:val="1"/>
          <w:wAfter w:w="172" w:type="dxa"/>
          <w:trHeight w:val="405"/>
        </w:trPr>
        <w:tc>
          <w:tcPr>
            <w:tcW w:w="709" w:type="dxa"/>
            <w:vAlign w:val="center"/>
          </w:tcPr>
          <w:p w14:paraId="3E1E1E21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476B5CD" w14:textId="6F806B87" w:rsidR="003F7A60" w:rsidRPr="00334476" w:rsidRDefault="003F7A60" w:rsidP="005D2196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3,6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A9A1F14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8187DC3" w14:textId="77777777" w:rsidTr="00C67365">
        <w:trPr>
          <w:gridAfter w:val="1"/>
          <w:wAfter w:w="172" w:type="dxa"/>
          <w:trHeight w:val="425"/>
        </w:trPr>
        <w:tc>
          <w:tcPr>
            <w:tcW w:w="709" w:type="dxa"/>
            <w:vAlign w:val="center"/>
          </w:tcPr>
          <w:p w14:paraId="33A8EA0B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227758B" w14:textId="49E88279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20m z łącznikami aluminiowymi STORZ max 14,4 kg</w:t>
            </w:r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53719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0B18238D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3626906" w14:textId="77777777" w:rsidTr="00C67365">
        <w:trPr>
          <w:gridAfter w:val="1"/>
          <w:wAfter w:w="172" w:type="dxa"/>
          <w:trHeight w:val="389"/>
        </w:trPr>
        <w:tc>
          <w:tcPr>
            <w:tcW w:w="709" w:type="dxa"/>
            <w:vAlign w:val="center"/>
          </w:tcPr>
          <w:p w14:paraId="5745139C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00E3033" w14:textId="11A30FF8" w:rsidR="003F7A60" w:rsidRPr="00334476" w:rsidRDefault="003F7A60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vAlign w:val="center"/>
          </w:tcPr>
          <w:p w14:paraId="385E43F9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499A82B" w14:textId="77777777" w:rsidTr="00C67365">
        <w:trPr>
          <w:gridAfter w:val="1"/>
          <w:wAfter w:w="172" w:type="dxa"/>
          <w:trHeight w:val="394"/>
        </w:trPr>
        <w:tc>
          <w:tcPr>
            <w:tcW w:w="709" w:type="dxa"/>
            <w:vAlign w:val="center"/>
          </w:tcPr>
          <w:p w14:paraId="2F2FBBA6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53E8FD2" w14:textId="4660BDE8" w:rsidR="003F7A60" w:rsidRPr="00334476" w:rsidRDefault="003F7A60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wkładka poliuretanowa</w:t>
            </w:r>
          </w:p>
        </w:tc>
        <w:tc>
          <w:tcPr>
            <w:tcW w:w="7059" w:type="dxa"/>
            <w:vAlign w:val="center"/>
          </w:tcPr>
          <w:p w14:paraId="51D21C6F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8C0F4F" w14:textId="77777777" w:rsidTr="00C67365">
        <w:trPr>
          <w:gridAfter w:val="1"/>
          <w:wAfter w:w="172" w:type="dxa"/>
          <w:trHeight w:val="397"/>
        </w:trPr>
        <w:tc>
          <w:tcPr>
            <w:tcW w:w="709" w:type="dxa"/>
            <w:vAlign w:val="center"/>
          </w:tcPr>
          <w:p w14:paraId="0FB7324A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210EAFF" w14:textId="5D619F32" w:rsidR="003F7A60" w:rsidRPr="00334476" w:rsidRDefault="003F7A60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  <w:tc>
          <w:tcPr>
            <w:tcW w:w="7059" w:type="dxa"/>
            <w:vAlign w:val="center"/>
          </w:tcPr>
          <w:p w14:paraId="42E620FB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1FA0" w:rsidRPr="00334476" w14:paraId="76A02501" w14:textId="77777777" w:rsidTr="00B21FA0">
        <w:trPr>
          <w:gridAfter w:val="1"/>
          <w:wAfter w:w="172" w:type="dxa"/>
          <w:trHeight w:val="21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5D1C6B1" w14:textId="08D1AD75" w:rsidR="00B21FA0" w:rsidRPr="00334476" w:rsidRDefault="00B21FA0" w:rsidP="00E80691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261C1802" w14:textId="77777777" w:rsidR="00B21FA0" w:rsidRDefault="00B21FA0" w:rsidP="00F734D5">
            <w:pPr>
              <w:ind w:left="0"/>
              <w:rPr>
                <w:rFonts w:ascii="Arial" w:hAnsi="Arial" w:cs="Arial"/>
                <w:b/>
                <w:bCs/>
              </w:rPr>
            </w:pPr>
          </w:p>
          <w:p w14:paraId="4E7455A8" w14:textId="277A9E6A" w:rsidR="00B21FA0" w:rsidRPr="00F734D5" w:rsidRDefault="00B21FA0" w:rsidP="00F734D5">
            <w:pPr>
              <w:ind w:left="0"/>
              <w:rPr>
                <w:rFonts w:ascii="Arial" w:hAnsi="Arial" w:cs="Arial"/>
                <w:b/>
                <w:bCs/>
              </w:rPr>
            </w:pPr>
            <w:r w:rsidRPr="00F734D5">
              <w:rPr>
                <w:rFonts w:ascii="Arial" w:hAnsi="Arial" w:cs="Arial"/>
                <w:b/>
                <w:bCs/>
              </w:rPr>
              <w:t>Węże pożarnicze - tłoczne W75 – 40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49F1CCC8" w14:textId="77777777" w:rsidR="00B21FA0" w:rsidRPr="003578D0" w:rsidRDefault="00B21FA0" w:rsidP="00B21FA0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C49E713" w14:textId="77777777" w:rsidR="00B21FA0" w:rsidRPr="003578D0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BC02D8B" w14:textId="1A32BC9D" w:rsidR="00B21FA0" w:rsidRPr="00F734D5" w:rsidRDefault="00B21FA0" w:rsidP="00B21FA0">
            <w:pPr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1C012C32" w14:textId="77777777" w:rsidTr="00C67365">
        <w:trPr>
          <w:gridAfter w:val="1"/>
          <w:wAfter w:w="172" w:type="dxa"/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78B88CB3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AFA9A40" w14:textId="3EE28C6B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13BEDBC1" w14:textId="028D13D8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5A98B0F7" w14:textId="77777777" w:rsidTr="00C67365">
        <w:trPr>
          <w:gridAfter w:val="1"/>
          <w:wAfter w:w="172" w:type="dxa"/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5FE433A3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09DDADE" w14:textId="7D227A6A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7541063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294D2A0" w14:textId="77777777" w:rsidTr="00C67365">
        <w:trPr>
          <w:gridAfter w:val="1"/>
          <w:wAfter w:w="172" w:type="dxa"/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74092CAA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F035FEF" w14:textId="7ADE1AD0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06F29041" w14:textId="4DE70A8A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1EDB889" w14:textId="77777777" w:rsidTr="00C67365">
        <w:trPr>
          <w:gridAfter w:val="1"/>
          <w:wAfter w:w="172" w:type="dxa"/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42922CBC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CCAF7F1" w14:textId="231AE426" w:rsidR="003F7A60" w:rsidRPr="00334476" w:rsidRDefault="005F4FA2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  <w:r w:rsidR="00D64F33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24E78BD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4F5F0D8" w14:textId="77777777" w:rsidTr="00C67365">
        <w:trPr>
          <w:gridAfter w:val="1"/>
          <w:wAfter w:w="172" w:type="dxa"/>
          <w:trHeight w:val="415"/>
        </w:trPr>
        <w:tc>
          <w:tcPr>
            <w:tcW w:w="709" w:type="dxa"/>
            <w:shd w:val="clear" w:color="auto" w:fill="auto"/>
            <w:vAlign w:val="center"/>
          </w:tcPr>
          <w:p w14:paraId="79E4ECB5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E59E5D8" w14:textId="14F84404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75 mm</w:t>
            </w:r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2E8BD1A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1B0D827" w14:textId="77777777" w:rsidTr="00C67365">
        <w:trPr>
          <w:gridAfter w:val="1"/>
          <w:wAfter w:w="172" w:type="dxa"/>
          <w:trHeight w:val="421"/>
        </w:trPr>
        <w:tc>
          <w:tcPr>
            <w:tcW w:w="709" w:type="dxa"/>
            <w:shd w:val="clear" w:color="auto" w:fill="auto"/>
            <w:vAlign w:val="center"/>
          </w:tcPr>
          <w:p w14:paraId="4CD9D61D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BF7EDC0" w14:textId="4912CE7B" w:rsidR="003F7A60" w:rsidRPr="00334476" w:rsidRDefault="003F7A60" w:rsidP="00A75FB9">
            <w:pPr>
              <w:pStyle w:val="NormalnyWeb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4B78BB2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BCECBAD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2C42BEB8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79B5AEF" w14:textId="34276649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5196A89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528D68A" w14:textId="77777777" w:rsidTr="00C67365">
        <w:trPr>
          <w:gridAfter w:val="1"/>
          <w:wAfter w:w="172" w:type="dxa"/>
          <w:trHeight w:val="420"/>
        </w:trPr>
        <w:tc>
          <w:tcPr>
            <w:tcW w:w="709" w:type="dxa"/>
            <w:shd w:val="clear" w:color="auto" w:fill="auto"/>
            <w:vAlign w:val="center"/>
          </w:tcPr>
          <w:p w14:paraId="26FB4284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0337B47" w14:textId="789A7F18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48580E4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CE7BEEE" w14:textId="77777777" w:rsidTr="00C67365">
        <w:trPr>
          <w:gridAfter w:val="1"/>
          <w:wAfter w:w="172" w:type="dxa"/>
          <w:trHeight w:val="412"/>
        </w:trPr>
        <w:tc>
          <w:tcPr>
            <w:tcW w:w="709" w:type="dxa"/>
            <w:shd w:val="clear" w:color="auto" w:fill="auto"/>
            <w:vAlign w:val="center"/>
          </w:tcPr>
          <w:p w14:paraId="3ABB6C09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32C7182" w14:textId="0CBFB97A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3DEA345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87DC040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25F7250C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5550897" w14:textId="24DF5927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8,3 kg</w:t>
            </w:r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0283772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9E247A9" w14:textId="77777777" w:rsidTr="00C67365">
        <w:trPr>
          <w:gridAfter w:val="1"/>
          <w:wAfter w:w="172" w:type="dxa"/>
          <w:trHeight w:val="409"/>
        </w:trPr>
        <w:tc>
          <w:tcPr>
            <w:tcW w:w="709" w:type="dxa"/>
            <w:shd w:val="clear" w:color="auto" w:fill="auto"/>
            <w:vAlign w:val="center"/>
          </w:tcPr>
          <w:p w14:paraId="5B44FE83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0E4DF52" w14:textId="12792770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1E003AF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84321B5" w14:textId="77777777" w:rsidTr="00C67365">
        <w:trPr>
          <w:gridAfter w:val="1"/>
          <w:wAfter w:w="172" w:type="dxa"/>
          <w:trHeight w:val="429"/>
        </w:trPr>
        <w:tc>
          <w:tcPr>
            <w:tcW w:w="709" w:type="dxa"/>
            <w:shd w:val="clear" w:color="auto" w:fill="auto"/>
            <w:vAlign w:val="center"/>
          </w:tcPr>
          <w:p w14:paraId="48E3C788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56A7B87" w14:textId="2DC692B8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63D6F35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B3CC4E7" w14:textId="77777777" w:rsidTr="00C67365">
        <w:trPr>
          <w:gridAfter w:val="1"/>
          <w:wAfter w:w="172" w:type="dxa"/>
          <w:trHeight w:val="394"/>
        </w:trPr>
        <w:tc>
          <w:tcPr>
            <w:tcW w:w="709" w:type="dxa"/>
            <w:shd w:val="clear" w:color="auto" w:fill="auto"/>
            <w:vAlign w:val="center"/>
          </w:tcPr>
          <w:p w14:paraId="5143C639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301854B8" w14:textId="58D1BE4A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75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251E6CB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1FA0" w:rsidRPr="00334476" w14:paraId="77A5487E" w14:textId="77777777" w:rsidTr="00B21FA0">
        <w:trPr>
          <w:gridAfter w:val="1"/>
          <w:wAfter w:w="172" w:type="dxa"/>
          <w:trHeight w:val="388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26102C4" w14:textId="77777777" w:rsidR="00B21FA0" w:rsidRPr="00334476" w:rsidRDefault="00B21FA0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5651898B" w14:textId="77777777" w:rsidR="00B21FA0" w:rsidRDefault="00B21FA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9F530B" w14:textId="230A1EEF" w:rsidR="00B21FA0" w:rsidRPr="00334476" w:rsidRDefault="00B21FA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Węże pożarnicze – tłoczne W52 – 30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737892EA" w14:textId="77777777" w:rsidR="00B21FA0" w:rsidRPr="003578D0" w:rsidRDefault="00B21FA0" w:rsidP="00B21FA0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73A913DD" w14:textId="77777777" w:rsidR="00B21FA0" w:rsidRPr="003578D0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1EB3ED5A" w14:textId="386C050A" w:rsidR="00B21FA0" w:rsidRPr="00334476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60CFA5BC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2A492E07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67E896A" w14:textId="1B2D50D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  <w:highlight w:val="yellow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vAlign w:val="center"/>
          </w:tcPr>
          <w:p w14:paraId="11CC2C64" w14:textId="6B7FC56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F7A60" w:rsidRPr="00334476" w14:paraId="06579D67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1C768177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4B40F90" w14:textId="2011D82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20E82EC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59F640B2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0BD8C0EA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61B93BD" w14:textId="06EF35F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  <w:tc>
          <w:tcPr>
            <w:tcW w:w="7059" w:type="dxa"/>
            <w:vAlign w:val="center"/>
          </w:tcPr>
          <w:p w14:paraId="6EE4C8B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3D3DFC62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571CE06D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463C355" w14:textId="41FE6AAD" w:rsidR="003F7A60" w:rsidRPr="00334476" w:rsidRDefault="005E58F2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</w:p>
        </w:tc>
        <w:tc>
          <w:tcPr>
            <w:tcW w:w="7059" w:type="dxa"/>
            <w:vAlign w:val="center"/>
          </w:tcPr>
          <w:p w14:paraId="55FBF04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6BE66323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03A3B53C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D8B378C" w14:textId="67EB67E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52 mm</w:t>
            </w:r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5C52B49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12D64170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00761999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5D2E695" w14:textId="4D768A8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EA2B3B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1D341E53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40992F1E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48A82D0" w14:textId="61864AD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48CA8A9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10D98553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737C0A99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30659F1" w14:textId="7B0273E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54D52AD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2A7197E9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441B431A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4BEB0AD" w14:textId="2A7FB70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50FD8F5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329D4334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61C01311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5293268" w14:textId="79D0AEF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maksymalnie 5,2 kg</w:t>
            </w:r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29B8D3A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5C22F4D2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2070AC8A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6B8B45C" w14:textId="0EE0B49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vAlign w:val="center"/>
          </w:tcPr>
          <w:p w14:paraId="4B4CCB6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4EA9E51D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4416F90D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3EB4B85" w14:textId="3DBF3CD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  <w:tc>
          <w:tcPr>
            <w:tcW w:w="7059" w:type="dxa"/>
            <w:vAlign w:val="center"/>
          </w:tcPr>
          <w:p w14:paraId="655A277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09CC5136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66C7694B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91A209C" w14:textId="2BF6C75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52</w:t>
            </w:r>
          </w:p>
        </w:tc>
        <w:tc>
          <w:tcPr>
            <w:tcW w:w="7059" w:type="dxa"/>
            <w:vAlign w:val="center"/>
          </w:tcPr>
          <w:p w14:paraId="525108D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CE4" w:rsidRPr="00334476" w14:paraId="7194B67E" w14:textId="77777777" w:rsidTr="00E86CE4">
        <w:trPr>
          <w:gridAfter w:val="1"/>
          <w:wAfter w:w="172" w:type="dxa"/>
          <w:trHeight w:val="24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6D79513" w14:textId="77777777" w:rsidR="00E86CE4" w:rsidRPr="00334476" w:rsidRDefault="00E86CE4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4B117199" w14:textId="77777777" w:rsidR="00E86CE4" w:rsidRDefault="00E86CE4" w:rsidP="00A75FB9">
            <w:pPr>
              <w:ind w:left="0"/>
              <w:rPr>
                <w:rFonts w:ascii="Arial" w:hAnsi="Arial" w:cs="Arial"/>
                <w:b/>
                <w:bCs/>
              </w:rPr>
            </w:pPr>
          </w:p>
          <w:p w14:paraId="3287E086" w14:textId="3CDB7B2E" w:rsidR="00E86CE4" w:rsidRPr="00132227" w:rsidRDefault="00E86CE4" w:rsidP="00A75FB9">
            <w:pPr>
              <w:ind w:left="0"/>
              <w:rPr>
                <w:rFonts w:ascii="Arial" w:hAnsi="Arial" w:cs="Arial"/>
                <w:b/>
                <w:bCs/>
              </w:rPr>
            </w:pPr>
            <w:r w:rsidRPr="00132227">
              <w:rPr>
                <w:rFonts w:ascii="Arial" w:hAnsi="Arial" w:cs="Arial"/>
                <w:b/>
                <w:bCs/>
              </w:rPr>
              <w:t>Węże pożarnicze - tłoczne W42 – 30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03F72EA7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3CC57AEF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177EABE2" w14:textId="7F09FA7D" w:rsidR="00E86CE4" w:rsidRPr="00132227" w:rsidRDefault="00E86CE4" w:rsidP="00E86CE4">
            <w:pPr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oraz należy podać nazwę producenta oraz model</w:t>
            </w:r>
          </w:p>
        </w:tc>
      </w:tr>
      <w:tr w:rsidR="003F7A60" w:rsidRPr="00334476" w14:paraId="4C55A84D" w14:textId="77777777" w:rsidTr="00C67365">
        <w:trPr>
          <w:gridAfter w:val="1"/>
          <w:wAfter w:w="172" w:type="dxa"/>
          <w:trHeight w:val="427"/>
        </w:trPr>
        <w:tc>
          <w:tcPr>
            <w:tcW w:w="709" w:type="dxa"/>
            <w:shd w:val="clear" w:color="auto" w:fill="auto"/>
            <w:vAlign w:val="center"/>
          </w:tcPr>
          <w:p w14:paraId="32F8484B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04A610E" w14:textId="404E084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vAlign w:val="center"/>
          </w:tcPr>
          <w:p w14:paraId="316A0BDB" w14:textId="23EB4876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65A0FAE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3B22BF7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49D4DA7" w14:textId="4E355C3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0E5B74E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C2F849F" w14:textId="77777777" w:rsidTr="00C67365">
        <w:trPr>
          <w:gridAfter w:val="1"/>
          <w:wAfter w:w="172" w:type="dxa"/>
          <w:trHeight w:val="70"/>
        </w:trPr>
        <w:tc>
          <w:tcPr>
            <w:tcW w:w="709" w:type="dxa"/>
            <w:shd w:val="clear" w:color="auto" w:fill="auto"/>
            <w:vAlign w:val="center"/>
          </w:tcPr>
          <w:p w14:paraId="252CAF95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C578E21" w14:textId="14CF71E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(Dz. U. z 2007 r. Nr 143, poz. 1002, ze zm.),</w:t>
            </w:r>
          </w:p>
        </w:tc>
        <w:tc>
          <w:tcPr>
            <w:tcW w:w="7059" w:type="dxa"/>
            <w:vAlign w:val="center"/>
          </w:tcPr>
          <w:p w14:paraId="295CE7A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50BAEE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5FFC63D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E3F6565" w14:textId="0679AA76" w:rsidR="003F7A60" w:rsidRPr="00334476" w:rsidRDefault="00CD2342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</w:p>
        </w:tc>
        <w:tc>
          <w:tcPr>
            <w:tcW w:w="7059" w:type="dxa"/>
            <w:vAlign w:val="center"/>
          </w:tcPr>
          <w:p w14:paraId="24EF8D4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C6464D" w14:textId="77777777" w:rsidTr="00C67365">
        <w:trPr>
          <w:gridAfter w:val="1"/>
          <w:wAfter w:w="172" w:type="dxa"/>
          <w:trHeight w:val="482"/>
        </w:trPr>
        <w:tc>
          <w:tcPr>
            <w:tcW w:w="709" w:type="dxa"/>
            <w:shd w:val="clear" w:color="auto" w:fill="auto"/>
            <w:vAlign w:val="center"/>
          </w:tcPr>
          <w:p w14:paraId="27AB3D2C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792ACED" w14:textId="7DD7E04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42 mm</w:t>
            </w:r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27E4DB8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72BFC7A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7E83A84C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309B1C2" w14:textId="23F1322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3E083C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253175" w14:textId="77777777" w:rsidTr="00C67365">
        <w:trPr>
          <w:gridAfter w:val="1"/>
          <w:wAfter w:w="172" w:type="dxa"/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2D819AFB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567AC0E" w14:textId="4128E13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D8B32B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E68779D" w14:textId="77777777" w:rsidTr="00C67365">
        <w:trPr>
          <w:gridAfter w:val="1"/>
          <w:wAfter w:w="172" w:type="dxa"/>
          <w:trHeight w:val="401"/>
        </w:trPr>
        <w:tc>
          <w:tcPr>
            <w:tcW w:w="709" w:type="dxa"/>
            <w:shd w:val="clear" w:color="auto" w:fill="auto"/>
            <w:vAlign w:val="center"/>
          </w:tcPr>
          <w:p w14:paraId="1DE717F8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323A315" w14:textId="080781F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254BF7A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0C88067" w14:textId="77777777" w:rsidTr="00C67365">
        <w:trPr>
          <w:gridAfter w:val="1"/>
          <w:wAfter w:w="172" w:type="dxa"/>
          <w:trHeight w:val="421"/>
        </w:trPr>
        <w:tc>
          <w:tcPr>
            <w:tcW w:w="709" w:type="dxa"/>
            <w:shd w:val="clear" w:color="auto" w:fill="auto"/>
            <w:vAlign w:val="center"/>
          </w:tcPr>
          <w:p w14:paraId="61C0B6EA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9CA5552" w14:textId="488B68C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33BC104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7889F0F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36F2D3BF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9CA3462" w14:textId="06CFD8F9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5,2 kg</w:t>
            </w:r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43B1655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E03843A" w14:textId="77777777" w:rsidTr="00C67365">
        <w:trPr>
          <w:gridAfter w:val="1"/>
          <w:wAfter w:w="172" w:type="dxa"/>
          <w:trHeight w:val="419"/>
        </w:trPr>
        <w:tc>
          <w:tcPr>
            <w:tcW w:w="709" w:type="dxa"/>
            <w:shd w:val="clear" w:color="auto" w:fill="auto"/>
            <w:vAlign w:val="center"/>
          </w:tcPr>
          <w:p w14:paraId="1F4AB2A1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88629C3" w14:textId="5201ECD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vAlign w:val="center"/>
          </w:tcPr>
          <w:p w14:paraId="267F559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9CE0026" w14:textId="77777777" w:rsidTr="00C67365">
        <w:trPr>
          <w:gridAfter w:val="1"/>
          <w:wAfter w:w="172" w:type="dxa"/>
          <w:trHeight w:val="411"/>
        </w:trPr>
        <w:tc>
          <w:tcPr>
            <w:tcW w:w="709" w:type="dxa"/>
            <w:shd w:val="clear" w:color="auto" w:fill="auto"/>
            <w:vAlign w:val="center"/>
          </w:tcPr>
          <w:p w14:paraId="67F4A75E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FDF73A5" w14:textId="5E4A11D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  <w:tc>
          <w:tcPr>
            <w:tcW w:w="7059" w:type="dxa"/>
            <w:vAlign w:val="center"/>
          </w:tcPr>
          <w:p w14:paraId="7D09534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B13F590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1EE894CA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02C7916" w14:textId="7C6F4D6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0077">
              <w:rPr>
                <w:rFonts w:ascii="Arial" w:hAnsi="Arial" w:cs="Arial"/>
                <w:b/>
                <w:kern w:val="36"/>
                <w:sz w:val="20"/>
                <w:szCs w:val="20"/>
              </w:rPr>
              <w:t>Węże zakończone łącznikami aluminiowymi typu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b/>
                <w:kern w:val="36"/>
                <w:sz w:val="20"/>
                <w:szCs w:val="20"/>
              </w:rPr>
              <w:t>STORZ 52</w:t>
            </w:r>
          </w:p>
        </w:tc>
        <w:tc>
          <w:tcPr>
            <w:tcW w:w="7059" w:type="dxa"/>
            <w:vAlign w:val="center"/>
          </w:tcPr>
          <w:p w14:paraId="529B4E3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111B0376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3D8774C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27D62DCD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Węże ssawne W110 – 5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6A32927C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312A7D9C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62B69264" w14:textId="462185FD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21A66D48" w14:textId="77777777" w:rsidTr="00C67365">
        <w:trPr>
          <w:gridAfter w:val="1"/>
          <w:wAfter w:w="172" w:type="dxa"/>
          <w:trHeight w:val="811"/>
        </w:trPr>
        <w:tc>
          <w:tcPr>
            <w:tcW w:w="709" w:type="dxa"/>
            <w:shd w:val="clear" w:color="auto" w:fill="auto"/>
            <w:vAlign w:val="center"/>
          </w:tcPr>
          <w:p w14:paraId="12047201" w14:textId="42A2B923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lastRenderedPageBreak/>
              <w:t>1</w:t>
            </w:r>
            <w:r w:rsidRPr="00334476">
              <w:rPr>
                <w:rFonts w:ascii="Arial" w:hAnsi="Arial" w:cs="Arial"/>
                <w:smallCaps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5131523C" w14:textId="55BD194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6A823E8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3A4356F" w14:textId="77777777" w:rsidTr="00C67365">
        <w:trPr>
          <w:gridAfter w:val="1"/>
          <w:wAfter w:w="172" w:type="dxa"/>
          <w:trHeight w:val="1449"/>
        </w:trPr>
        <w:tc>
          <w:tcPr>
            <w:tcW w:w="709" w:type="dxa"/>
            <w:shd w:val="clear" w:color="auto" w:fill="auto"/>
            <w:vAlign w:val="center"/>
          </w:tcPr>
          <w:p w14:paraId="1FF748A5" w14:textId="1DE1B823" w:rsidR="003F7A60" w:rsidRPr="005C6A4C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C6A4C">
              <w:rPr>
                <w:rFonts w:ascii="Arial" w:hAnsi="Arial" w:cs="Arial"/>
                <w:smallCaps/>
                <w:sz w:val="20"/>
                <w:szCs w:val="20"/>
              </w:rPr>
              <w:t>2)</w:t>
            </w:r>
          </w:p>
        </w:tc>
        <w:tc>
          <w:tcPr>
            <w:tcW w:w="6946" w:type="dxa"/>
            <w:noWrap/>
            <w:vAlign w:val="center"/>
          </w:tcPr>
          <w:p w14:paraId="683E4F83" w14:textId="7F6CB191" w:rsidR="003F7A60" w:rsidRPr="005C6A4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5C6A4C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5C6A4C">
              <w:rPr>
                <w:rFonts w:ascii="Arial" w:hAnsi="Arial" w:cs="Arial"/>
                <w:sz w:val="20"/>
                <w:szCs w:val="20"/>
              </w:rPr>
              <w:t>. Dz. U. z 2007 r. Nr 143, poz. 1002, ze zm.),</w:t>
            </w:r>
          </w:p>
        </w:tc>
        <w:tc>
          <w:tcPr>
            <w:tcW w:w="7059" w:type="dxa"/>
            <w:vAlign w:val="center"/>
          </w:tcPr>
          <w:p w14:paraId="472F7B9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9269AA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DCB05B7" w14:textId="7F3FF85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3)</w:t>
            </w:r>
          </w:p>
        </w:tc>
        <w:tc>
          <w:tcPr>
            <w:tcW w:w="6946" w:type="dxa"/>
            <w:noWrap/>
            <w:vAlign w:val="center"/>
          </w:tcPr>
          <w:p w14:paraId="5E3BF6D6" w14:textId="7A39F0BC" w:rsidR="003F7A60" w:rsidRPr="00334476" w:rsidRDefault="00CD2342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Węże mogą być 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wykorzystywan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zasysania wody</w:t>
            </w:r>
          </w:p>
        </w:tc>
        <w:tc>
          <w:tcPr>
            <w:tcW w:w="7059" w:type="dxa"/>
            <w:vAlign w:val="center"/>
          </w:tcPr>
          <w:p w14:paraId="164B7DD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4C20633" w14:textId="77777777" w:rsidTr="00C67365">
        <w:trPr>
          <w:gridAfter w:val="1"/>
          <w:wAfter w:w="172" w:type="dxa"/>
          <w:trHeight w:val="715"/>
        </w:trPr>
        <w:tc>
          <w:tcPr>
            <w:tcW w:w="709" w:type="dxa"/>
            <w:shd w:val="clear" w:color="auto" w:fill="auto"/>
            <w:vAlign w:val="center"/>
          </w:tcPr>
          <w:p w14:paraId="3D610C9D" w14:textId="5279AF8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2688E802" w14:textId="6B92AF6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Odporny na substancje chemiczne (może być wykorzystywany do zasysania ścieków, nawozów, rozpuszczalników, itp.)</w:t>
            </w:r>
          </w:p>
        </w:tc>
        <w:tc>
          <w:tcPr>
            <w:tcW w:w="7059" w:type="dxa"/>
            <w:vAlign w:val="center"/>
          </w:tcPr>
          <w:p w14:paraId="6C92BF4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33A65B6" w14:textId="77777777" w:rsidTr="00C67365">
        <w:trPr>
          <w:gridAfter w:val="1"/>
          <w:wAfter w:w="172" w:type="dxa"/>
          <w:trHeight w:val="463"/>
        </w:trPr>
        <w:tc>
          <w:tcPr>
            <w:tcW w:w="709" w:type="dxa"/>
            <w:shd w:val="clear" w:color="auto" w:fill="auto"/>
            <w:vAlign w:val="center"/>
          </w:tcPr>
          <w:p w14:paraId="1D79C7CF" w14:textId="06DD06C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F4DB995" w14:textId="2FD9DE4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jednego węża </w:t>
            </w:r>
            <w:r w:rsidR="00BD20F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max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3B2A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4D2E45D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7F80F9C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1A8971F0" w14:textId="7C70F02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67477BE" w14:textId="5375EF8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Grubość ścianki min. 7,6 mm</w:t>
            </w:r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0BB2E9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7883A14" w14:textId="77777777" w:rsidTr="00C67365">
        <w:trPr>
          <w:gridAfter w:val="1"/>
          <w:wAfter w:w="172" w:type="dxa"/>
          <w:trHeight w:val="434"/>
        </w:trPr>
        <w:tc>
          <w:tcPr>
            <w:tcW w:w="709" w:type="dxa"/>
            <w:shd w:val="clear" w:color="auto" w:fill="auto"/>
            <w:vAlign w:val="center"/>
          </w:tcPr>
          <w:p w14:paraId="5E314FCD" w14:textId="63DA0B15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1E75A1A" w14:textId="049A3F2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Podciśnienie do min. 0,080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0C3EDD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B5490E8" w14:textId="77777777" w:rsidTr="00C67365">
        <w:trPr>
          <w:gridAfter w:val="1"/>
          <w:wAfter w:w="172" w:type="dxa"/>
          <w:trHeight w:val="398"/>
        </w:trPr>
        <w:tc>
          <w:tcPr>
            <w:tcW w:w="709" w:type="dxa"/>
            <w:shd w:val="clear" w:color="auto" w:fill="auto"/>
            <w:vAlign w:val="center"/>
          </w:tcPr>
          <w:p w14:paraId="007054E1" w14:textId="3FC852B0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13500B6" w14:textId="763E0B8E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Ciśnienie próbne min. 0,4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24E409B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4D1E4FD" w14:textId="77777777" w:rsidTr="00C67365">
        <w:trPr>
          <w:gridAfter w:val="1"/>
          <w:wAfter w:w="172" w:type="dxa"/>
          <w:trHeight w:val="431"/>
        </w:trPr>
        <w:tc>
          <w:tcPr>
            <w:tcW w:w="709" w:type="dxa"/>
            <w:shd w:val="clear" w:color="auto" w:fill="auto"/>
            <w:vAlign w:val="center"/>
          </w:tcPr>
          <w:p w14:paraId="2E3AAEE5" w14:textId="72FA6C38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9)</w:t>
            </w:r>
          </w:p>
        </w:tc>
        <w:tc>
          <w:tcPr>
            <w:tcW w:w="6946" w:type="dxa"/>
            <w:noWrap/>
            <w:vAlign w:val="center"/>
          </w:tcPr>
          <w:p w14:paraId="69FED9E4" w14:textId="620ABBD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węża wraz złącznikami max 11 kg</w:t>
            </w:r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3B2A9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5F12870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4D7F25B" w14:textId="77777777" w:rsidTr="00C67365">
        <w:trPr>
          <w:gridAfter w:val="1"/>
          <w:wAfter w:w="172" w:type="dxa"/>
          <w:trHeight w:val="395"/>
        </w:trPr>
        <w:tc>
          <w:tcPr>
            <w:tcW w:w="709" w:type="dxa"/>
            <w:shd w:val="clear" w:color="auto" w:fill="auto"/>
            <w:vAlign w:val="center"/>
          </w:tcPr>
          <w:p w14:paraId="61568AC5" w14:textId="33B7D58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10)</w:t>
            </w:r>
          </w:p>
        </w:tc>
        <w:tc>
          <w:tcPr>
            <w:tcW w:w="6946" w:type="dxa"/>
            <w:noWrap/>
            <w:vAlign w:val="center"/>
          </w:tcPr>
          <w:p w14:paraId="0AF09EA3" w14:textId="378A957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  <w:tc>
          <w:tcPr>
            <w:tcW w:w="7059" w:type="dxa"/>
            <w:vAlign w:val="center"/>
          </w:tcPr>
          <w:p w14:paraId="1FE3E51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ED9429B" w14:textId="77777777" w:rsidTr="00C67365">
        <w:trPr>
          <w:gridAfter w:val="1"/>
          <w:wAfter w:w="172" w:type="dxa"/>
          <w:trHeight w:val="430"/>
        </w:trPr>
        <w:tc>
          <w:tcPr>
            <w:tcW w:w="709" w:type="dxa"/>
            <w:shd w:val="clear" w:color="auto" w:fill="auto"/>
            <w:vAlign w:val="center"/>
          </w:tcPr>
          <w:p w14:paraId="1F32D6D8" w14:textId="75852D3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11)</w:t>
            </w:r>
          </w:p>
        </w:tc>
        <w:tc>
          <w:tcPr>
            <w:tcW w:w="6946" w:type="dxa"/>
            <w:noWrap/>
            <w:vAlign w:val="center"/>
          </w:tcPr>
          <w:p w14:paraId="5FCCBCBE" w14:textId="705A5E0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Węże elastyczne </w:t>
            </w:r>
          </w:p>
        </w:tc>
        <w:tc>
          <w:tcPr>
            <w:tcW w:w="7059" w:type="dxa"/>
            <w:vAlign w:val="center"/>
          </w:tcPr>
          <w:p w14:paraId="2E4D198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5E20122" w14:textId="77777777" w:rsidTr="00C67365">
        <w:trPr>
          <w:gridAfter w:val="1"/>
          <w:wAfter w:w="172" w:type="dxa"/>
          <w:trHeight w:val="408"/>
        </w:trPr>
        <w:tc>
          <w:tcPr>
            <w:tcW w:w="709" w:type="dxa"/>
            <w:shd w:val="clear" w:color="auto" w:fill="auto"/>
            <w:vAlign w:val="center"/>
          </w:tcPr>
          <w:p w14:paraId="4213DFD2" w14:textId="584DBE8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12)</w:t>
            </w:r>
          </w:p>
        </w:tc>
        <w:tc>
          <w:tcPr>
            <w:tcW w:w="6946" w:type="dxa"/>
            <w:noWrap/>
            <w:vAlign w:val="center"/>
          </w:tcPr>
          <w:p w14:paraId="7D9FF8A1" w14:textId="745D5D1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Minimalny zakres temperatury pracy od -20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+ 60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2F9028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CD871FE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0AEE6DC6" w14:textId="68DB4E5F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13)</w:t>
            </w:r>
          </w:p>
        </w:tc>
        <w:tc>
          <w:tcPr>
            <w:tcW w:w="6946" w:type="dxa"/>
            <w:noWrap/>
            <w:vAlign w:val="center"/>
          </w:tcPr>
          <w:p w14:paraId="337551E0" w14:textId="5A99E77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  <w:tc>
          <w:tcPr>
            <w:tcW w:w="7059" w:type="dxa"/>
            <w:vAlign w:val="center"/>
          </w:tcPr>
          <w:p w14:paraId="026D0EAB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7C4FE0A8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8164208" w14:textId="6534AC83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69C497F6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Smok pływający – 2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544801FD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698139C6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715C4855" w14:textId="1D924C3B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3E2B201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ADFFACC" w14:textId="69FB3358" w:rsidR="003F7A60" w:rsidRPr="00DD1EBC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</w:p>
        </w:tc>
        <w:tc>
          <w:tcPr>
            <w:tcW w:w="6946" w:type="dxa"/>
            <w:noWrap/>
            <w:vAlign w:val="center"/>
          </w:tcPr>
          <w:p w14:paraId="649763DB" w14:textId="3C4171D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vAlign w:val="center"/>
          </w:tcPr>
          <w:p w14:paraId="5F864C5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7C6ADF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E717624" w14:textId="0DD56D7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noWrap/>
            <w:vAlign w:val="center"/>
          </w:tcPr>
          <w:p w14:paraId="3DBEF7F2" w14:textId="135C3EA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Smoki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3B041C8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4E6337A" w14:textId="77777777" w:rsidTr="00C67365">
        <w:trPr>
          <w:gridAfter w:val="1"/>
          <w:wAfter w:w="172" w:type="dxa"/>
          <w:trHeight w:val="403"/>
        </w:trPr>
        <w:tc>
          <w:tcPr>
            <w:tcW w:w="709" w:type="dxa"/>
            <w:shd w:val="clear" w:color="auto" w:fill="auto"/>
            <w:vAlign w:val="center"/>
          </w:tcPr>
          <w:p w14:paraId="588470BD" w14:textId="5833C38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7095DAA3" w14:textId="0C650EE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Zdolność zasysania do poziomu min. 2 cm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30A7EAC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37AF943" w14:textId="77777777" w:rsidTr="00C67365">
        <w:trPr>
          <w:gridAfter w:val="1"/>
          <w:wAfter w:w="172" w:type="dxa"/>
          <w:trHeight w:val="409"/>
        </w:trPr>
        <w:tc>
          <w:tcPr>
            <w:tcW w:w="709" w:type="dxa"/>
            <w:shd w:val="clear" w:color="auto" w:fill="auto"/>
            <w:vAlign w:val="center"/>
          </w:tcPr>
          <w:p w14:paraId="54990508" w14:textId="426CF695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23AE27E6" w14:textId="663B985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Smok składa się z dwóch części: komora zasysająca i pływaka</w:t>
            </w:r>
          </w:p>
        </w:tc>
        <w:tc>
          <w:tcPr>
            <w:tcW w:w="7059" w:type="dxa"/>
            <w:vAlign w:val="center"/>
          </w:tcPr>
          <w:p w14:paraId="50D26BB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161D752" w14:textId="77777777" w:rsidTr="00C67365">
        <w:trPr>
          <w:gridAfter w:val="1"/>
          <w:wAfter w:w="172" w:type="dxa"/>
          <w:trHeight w:val="429"/>
        </w:trPr>
        <w:tc>
          <w:tcPr>
            <w:tcW w:w="709" w:type="dxa"/>
            <w:shd w:val="clear" w:color="auto" w:fill="auto"/>
            <w:vAlign w:val="center"/>
          </w:tcPr>
          <w:p w14:paraId="548D5107" w14:textId="52905DB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5)</w:t>
            </w:r>
          </w:p>
        </w:tc>
        <w:tc>
          <w:tcPr>
            <w:tcW w:w="6946" w:type="dxa"/>
            <w:noWrap/>
            <w:vAlign w:val="center"/>
          </w:tcPr>
          <w:p w14:paraId="26D11F7B" w14:textId="65C067E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Obracana komora ssąca</w:t>
            </w:r>
          </w:p>
        </w:tc>
        <w:tc>
          <w:tcPr>
            <w:tcW w:w="7059" w:type="dxa"/>
            <w:vAlign w:val="center"/>
          </w:tcPr>
          <w:p w14:paraId="7ACCE45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634DB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32D36A7" w14:textId="634282C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6)</w:t>
            </w:r>
          </w:p>
        </w:tc>
        <w:tc>
          <w:tcPr>
            <w:tcW w:w="6946" w:type="dxa"/>
            <w:noWrap/>
            <w:vAlign w:val="center"/>
          </w:tcPr>
          <w:p w14:paraId="32E4575A" w14:textId="09ABAB3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Wymiary zewnętrzne maksymalne: (D/S/W) 608/454/171 mm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817BDD">
              <w:rPr>
                <w:rFonts w:ascii="Arial" w:hAnsi="Arial" w:cs="Arial"/>
                <w:bCs/>
                <w:kern w:val="36"/>
                <w:sz w:val="20"/>
                <w:szCs w:val="20"/>
              </w:rPr>
              <w:t>cm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310B164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3EDFB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830A4E2" w14:textId="5A93A6C0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7)</w:t>
            </w:r>
          </w:p>
        </w:tc>
        <w:tc>
          <w:tcPr>
            <w:tcW w:w="6946" w:type="dxa"/>
            <w:noWrap/>
            <w:vAlign w:val="center"/>
          </w:tcPr>
          <w:p w14:paraId="5B0BAB94" w14:textId="0CA159F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Waga maksymalna 8 kg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20D1EB5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CEC67A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98C0E9D" w14:textId="20B0A785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8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74068BA6" w14:textId="2CA80E50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Wyposażony w nasadę STORZ 110 mm</w:t>
            </w:r>
          </w:p>
        </w:tc>
        <w:tc>
          <w:tcPr>
            <w:tcW w:w="7059" w:type="dxa"/>
            <w:vAlign w:val="center"/>
          </w:tcPr>
          <w:p w14:paraId="6B007DF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413A6D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0593FA0" w14:textId="4B3E864E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9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33B475E0" w14:textId="3760F3A3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Wyposażone w uchwyty transportowe</w:t>
            </w:r>
          </w:p>
        </w:tc>
        <w:tc>
          <w:tcPr>
            <w:tcW w:w="7059" w:type="dxa"/>
            <w:vAlign w:val="center"/>
          </w:tcPr>
          <w:p w14:paraId="5C9465D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790194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BBDFEC4" w14:textId="4E7C139D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0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49B93B42" w14:textId="7A333F9D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Komora ssąca wyposażona w siatkę z tworzywa sztucznego  z zaworem zwrotnym</w:t>
            </w:r>
          </w:p>
        </w:tc>
        <w:tc>
          <w:tcPr>
            <w:tcW w:w="7059" w:type="dxa"/>
            <w:vAlign w:val="center"/>
          </w:tcPr>
          <w:p w14:paraId="5B14C9D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FD5F49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21D0C4B" w14:textId="4370758C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31588D88" w14:textId="3E81D472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  <w:tc>
          <w:tcPr>
            <w:tcW w:w="7059" w:type="dxa"/>
            <w:vAlign w:val="center"/>
          </w:tcPr>
          <w:p w14:paraId="36ED11F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E22ECF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8E32B77" w14:textId="41D87737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6753D0D7" w14:textId="2B323E8D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Posiada bardzo dobrą elastyczność </w:t>
            </w:r>
          </w:p>
        </w:tc>
        <w:tc>
          <w:tcPr>
            <w:tcW w:w="7059" w:type="dxa"/>
            <w:vAlign w:val="center"/>
          </w:tcPr>
          <w:p w14:paraId="7BC8B70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B18CF7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4E0671F" w14:textId="5ED0D6CE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13481032" w14:textId="190D88A8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Może pracować w pobliżu brzegu (zabezpieczony przed zasysaniem niebezpiecznych elementów, np. mułu, piachu lub bagna, itp.) </w:t>
            </w:r>
          </w:p>
        </w:tc>
        <w:tc>
          <w:tcPr>
            <w:tcW w:w="7059" w:type="dxa"/>
            <w:vAlign w:val="center"/>
          </w:tcPr>
          <w:p w14:paraId="47BBCF9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03C63FB8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A605C75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75DDC5A7" w14:textId="3E2A4361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Rozdzielacz kulowy 2 x 75/1</w:t>
            </w:r>
            <w:r w:rsidR="005A634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0 – 1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326D6508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29C9B62E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1D2DDEBA" w14:textId="3A5EC71F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4DCBE26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3B6586F" w14:textId="639B666F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4269A05" w14:textId="477A4B3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Rozdzielacz musi być fabrycznie nowy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C32A40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050A99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C083B51" w14:textId="62146430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02667C3" w14:textId="5C25F02B" w:rsidR="003F7A60" w:rsidRPr="009F0020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F0020">
              <w:rPr>
                <w:rFonts w:ascii="Arial" w:hAnsi="Arial" w:cs="Arial"/>
                <w:sz w:val="20"/>
                <w:szCs w:val="20"/>
              </w:rPr>
              <w:t>Rozdzielacz musi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9F0020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99E7DE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91D44D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FDCB7BA" w14:textId="1AE2C9E9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5CFC5CA" w14:textId="029323E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Rozdzielacz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przeznaczony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rozdzielania strumienia wody tłoczonego w linii składającej się z węży W110 na dwie linie wężowe W75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9FAE48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5A2728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3BA4B85" w14:textId="101858FC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C5E3D16" w14:textId="482CCF7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Rozdziel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dwie dźwignie (dwa zawory) pozwalające dowolnie zamknąć przepływ wody.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95B7B9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891F71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E7B2DF" w14:textId="4180640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86F8C2A" w14:textId="57FBEDFE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Korpus i dźwignie rozdzielacza wykonane ze stopów aluminium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238654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9F3BA1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C1CE82" w14:textId="70478D90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DA8422B" w14:textId="39FFB1C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Korpus rozdzielacza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nóżki, ułatwiające ustawienie go na podłożu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78239E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B09DAA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187A356" w14:textId="470611AA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3D89A28" w14:textId="23424C2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Na korpusie </w:t>
            </w:r>
            <w:r>
              <w:rPr>
                <w:rFonts w:ascii="Arial" w:hAnsi="Arial" w:cs="Arial"/>
                <w:sz w:val="20"/>
                <w:szCs w:val="20"/>
              </w:rPr>
              <w:t xml:space="preserve">rozdzielacza powinny być </w:t>
            </w:r>
            <w:r w:rsidRPr="00334476">
              <w:rPr>
                <w:rFonts w:ascii="Arial" w:hAnsi="Arial" w:cs="Arial"/>
                <w:sz w:val="20"/>
                <w:szCs w:val="20"/>
              </w:rPr>
              <w:t>zaznaczone kierunki otwierania i zamykania zaworów.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47942F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7304D0D6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01AF1FD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1C494BCB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Detektor prądu przemiennego – 1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30867B6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347F7800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4EBBED5" w14:textId="192B6B66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656F1D3E" w14:textId="77777777" w:rsidTr="00C67365">
        <w:trPr>
          <w:gridAfter w:val="1"/>
          <w:wAfter w:w="172" w:type="dxa"/>
          <w:trHeight w:val="497"/>
        </w:trPr>
        <w:tc>
          <w:tcPr>
            <w:tcW w:w="709" w:type="dxa"/>
            <w:shd w:val="clear" w:color="auto" w:fill="auto"/>
            <w:vAlign w:val="center"/>
          </w:tcPr>
          <w:p w14:paraId="5C4CC581" w14:textId="177B4AB2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F751644" w14:textId="00101BB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4DAB56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57E740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74E7E2" w14:textId="7B8816D3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97A224F" w14:textId="154584F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musi być fabrycznie nowy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661802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6CC387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8A1EB04" w14:textId="7A27CCB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403C08C" w14:textId="05A412E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służy do wykrycia nieznanych, niebezpiecznych źródeł napięci prądu przemiennego bez kontaktu ze źródłem zasilania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FA34CF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72F52E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7539324" w14:textId="77D911F8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0AC84CB" w14:textId="4020B72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umożliwia sprawdzenie, że energia elektryczna jest wyłączona przy wejściu do pomieszczeń zawierający maszyny lub urządzenia, które mogą być uruchomione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8E513A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8CA6192" w14:textId="77777777" w:rsidTr="00C67365">
        <w:trPr>
          <w:gridAfter w:val="1"/>
          <w:wAfter w:w="172" w:type="dxa"/>
          <w:trHeight w:val="505"/>
        </w:trPr>
        <w:tc>
          <w:tcPr>
            <w:tcW w:w="709" w:type="dxa"/>
            <w:shd w:val="clear" w:color="auto" w:fill="auto"/>
            <w:vAlign w:val="center"/>
          </w:tcPr>
          <w:p w14:paraId="58FD0FA1" w14:textId="7982E52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BFFD7CD" w14:textId="2C0649D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trzy tryby czułości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DD829D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E952AE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FE6DE1D" w14:textId="456165A8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D5293A9" w14:textId="0586A92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być wyposażony w system </w:t>
            </w:r>
            <w:r w:rsidRPr="00334476">
              <w:rPr>
                <w:rFonts w:ascii="Arial" w:hAnsi="Arial" w:cs="Arial"/>
                <w:sz w:val="20"/>
                <w:szCs w:val="20"/>
              </w:rPr>
              <w:t>powiadamia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o niebezpieczeństwie wizualnie oraz za pomocą sygnału dźwiękowego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47C45F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EE9CE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70DDB8D" w14:textId="5916D5B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1B3EEDE" w14:textId="41C7101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maksymalnie 570 g</w:t>
            </w:r>
            <w:r w:rsidR="00D63A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CD852D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72F4E7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54131AE" w14:textId="56BEDE0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B5F28B4" w14:textId="54F9303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musi być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jeden zestaw baterii alkaicznych lub akumulatorków (w zestawie)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5392B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3DFD52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94FEA4C" w14:textId="4911358C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6EA31DB" w14:textId="0E646789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Minimum 300 godzin pracy na jednym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zestawie baterii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15BA54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70C4E8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8B273A1" w14:textId="34B50349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596626" w14:textId="60AB768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Temperatura użycia</w:t>
            </w:r>
            <w:r>
              <w:rPr>
                <w:rFonts w:ascii="Arial" w:hAnsi="Arial" w:cs="Arial"/>
                <w:sz w:val="20"/>
                <w:szCs w:val="20"/>
              </w:rPr>
              <w:t xml:space="preserve"> detektora</w:t>
            </w:r>
            <w:r w:rsidRPr="00334476">
              <w:rPr>
                <w:rFonts w:ascii="Arial" w:hAnsi="Arial" w:cs="Arial"/>
                <w:sz w:val="20"/>
                <w:szCs w:val="20"/>
              </w:rPr>
              <w:t>: - 30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+ 50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EC7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2A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41595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95C10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26AEE1D" w14:textId="6F653A6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914E9AA" w14:textId="3CE4A2E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</w:t>
            </w:r>
            <w:r>
              <w:rPr>
                <w:rFonts w:ascii="Arial" w:hAnsi="Arial" w:cs="Arial"/>
                <w:sz w:val="20"/>
                <w:szCs w:val="20"/>
              </w:rPr>
              <w:t xml:space="preserve"> dedykowany 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pokrowiec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A97E3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79AB0E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E75A17B" w14:textId="0E0899B6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B91AC6B" w14:textId="2B64903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yposażony w uchwyt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5D56BF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5172599B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A533DAD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532A63C6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Podpory stabilizujące z łącznikiem – 2 </w:t>
            </w:r>
            <w:proofErr w:type="spellStart"/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(6 podpór)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651B7A65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6A336B87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0B1F7905" w14:textId="51B0F707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37F4849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018331E" w14:textId="1729510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3E7A80E" w14:textId="784C7CC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9BECE1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24DB50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A9099CF" w14:textId="06BE9A52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FFD1C28" w14:textId="6C9671B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muszą być fabrycznie nowe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3D3E03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0ABFC4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FA3CA48" w14:textId="0FDB8EDB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8C35DD9" w14:textId="5135C82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 xml:space="preserve">Podpory muszą posiadać możliwość montażu wymiennych głowic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E6841A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1FB409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0FA5B15" w14:textId="06C2CA43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A1C5638" w14:textId="3040B74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min. sześć punktów podczepienia pasa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25780F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3A986A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EEA7DBC" w14:textId="29300856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4F23E08" w14:textId="73B023F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zwijacz pasów napinających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AD4756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51457A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99E9286" w14:textId="467C0D9A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64E5CA6" w14:textId="56FD8A7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stopę ślizgową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0234B8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E9968C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8744A17" w14:textId="6A26588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6FFE482" w14:textId="262E735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teleskop wysuwany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30FC23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918426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43E98F4" w14:textId="5933DCF9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F134094" w14:textId="66A0B57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musza być </w:t>
            </w:r>
            <w:r w:rsidRPr="00334476">
              <w:rPr>
                <w:rFonts w:ascii="Arial" w:hAnsi="Arial" w:cs="Arial"/>
                <w:sz w:val="20"/>
                <w:szCs w:val="20"/>
              </w:rPr>
              <w:t>zintegrowan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z pasem napinającym o nośności w pętli min. 5 ton</w:t>
            </w:r>
            <w:r w:rsidR="006A06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6F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 długości min. 5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="006A06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6F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B9CCAA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F78D37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F62A066" w14:textId="65A5B3CC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50EC7DC" w14:textId="02BD85E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Pasy muszą posiadać zabezpieczenie termiczne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5BD7F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6009E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5D42E36" w14:textId="2ADCB945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75918D5" w14:textId="7DCA8B6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dwóch podpór rampy podnoszącej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A90CEF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C23F3A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F6ABC2C" w14:textId="0D19C20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E93A53A" w14:textId="76CA03CE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trzech podpór trójnogu alpinistycznego z wykorzystaniem dedykowanego łącznika podpór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7C999F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611A7A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A46B7C9" w14:textId="720E802F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FC0D10B" w14:textId="6B12718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w pozycji transportowej max 1 200 mm</w:t>
            </w:r>
            <w:r w:rsidR="00366E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82F350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FE3AFC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D0BBBC2" w14:textId="6BB4636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0B16C4D" w14:textId="4ABD781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regulacji długości w zakresie min. 800 mm</w:t>
            </w:r>
            <w:r w:rsidR="00366E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9A0FBAB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E6806E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CDB4B46" w14:textId="6B5FEA0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8851ABA" w14:textId="5C47CE5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Nośność jednej podpory do min.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500 kg</w:t>
            </w:r>
            <w:r w:rsidR="00366E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366E06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0B9AE7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E3C2EB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7DD40FA" w14:textId="063CD8AA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C079540" w14:textId="29ABB56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wykonane z profili stalowych, wzmacnianych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330B27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2C28EB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A206E3C" w14:textId="430B1062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709AA9F" w14:textId="4B6C296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Łącznik </w:t>
            </w:r>
            <w:r>
              <w:rPr>
                <w:rFonts w:ascii="Arial" w:hAnsi="Arial" w:cs="Arial"/>
                <w:sz w:val="20"/>
                <w:szCs w:val="20"/>
              </w:rPr>
              <w:t xml:space="preserve">(głowica) </w:t>
            </w:r>
            <w:r w:rsidRPr="00334476">
              <w:rPr>
                <w:rFonts w:ascii="Arial" w:hAnsi="Arial" w:cs="Arial"/>
                <w:sz w:val="20"/>
                <w:szCs w:val="20"/>
              </w:rPr>
              <w:t>dedykowany do oferowanych podpór wykonany ze stali ocynkowanej, zabezpieczonej antykorozyjnie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do dwóch podpór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355EF1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85DA5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C25FEB9" w14:textId="0959E807" w:rsidR="003F7A60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A9CC01" w14:textId="04CA87E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114">
              <w:rPr>
                <w:rFonts w:ascii="Arial" w:hAnsi="Arial" w:cs="Arial"/>
                <w:sz w:val="20"/>
                <w:szCs w:val="20"/>
              </w:rPr>
              <w:t xml:space="preserve">Łącznik (głowica) dedykowany do oferowanych podpór wykonany ze stali ocynkowanej, zabezpieczonej antykorozyjnie – do </w:t>
            </w:r>
            <w:r>
              <w:rPr>
                <w:rFonts w:ascii="Arial" w:hAnsi="Arial" w:cs="Arial"/>
                <w:sz w:val="20"/>
                <w:szCs w:val="20"/>
              </w:rPr>
              <w:t>trzech</w:t>
            </w:r>
            <w:r w:rsidRPr="006E1114">
              <w:rPr>
                <w:rFonts w:ascii="Arial" w:hAnsi="Arial" w:cs="Arial"/>
                <w:sz w:val="20"/>
                <w:szCs w:val="20"/>
              </w:rPr>
              <w:t xml:space="preserve"> podpór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504498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0ECAB9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72B2083" w14:textId="4C093B5B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470A58B" w14:textId="3FAC612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Łącznik kompatybilny z oferowanymi podporami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3E37B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4A5BD16E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238BFC4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541D3A30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Radiotelefony z </w:t>
            </w:r>
            <w:proofErr w:type="spellStart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mikrofonogłośnikami</w:t>
            </w:r>
            <w:proofErr w:type="spellEnd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10 </w:t>
            </w:r>
            <w:proofErr w:type="spellStart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24728A4D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9307A1F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6C3F1028" w14:textId="33C9E269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0C987B7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88E9919" w14:textId="275A4E76" w:rsidR="003F7A60" w:rsidRPr="00A75FB9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C0EAFC7" w14:textId="641C6020" w:rsidR="003F7A60" w:rsidRPr="00A75FB9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8E6E2D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4F19686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542131D" w14:textId="26DBD8A5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2E40D9D" w14:textId="53E2E394" w:rsidR="00EB20AD" w:rsidRPr="00A75FB9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Radiotelefony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mikrofonogłośnikami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1EAFDDA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797D248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B862DC4" w14:textId="5B12F035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lastRenderedPageBreak/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5967C17" w14:textId="31823AF4" w:rsidR="00EB20AD" w:rsidRPr="00A75FB9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Radiotelefon przenośny, w zestawie: akumulator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06C20">
              <w:rPr>
                <w:rFonts w:ascii="Arial" w:hAnsi="Arial" w:cs="Arial"/>
                <w:sz w:val="20"/>
                <w:szCs w:val="20"/>
              </w:rPr>
              <w:t>500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806C20">
              <w:rPr>
                <w:rFonts w:ascii="Arial" w:hAnsi="Arial" w:cs="Arial"/>
                <w:sz w:val="20"/>
                <w:szCs w:val="20"/>
              </w:rPr>
              <w:t xml:space="preserve"> Li-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 w:rsidRPr="00A75FB9">
              <w:rPr>
                <w:rFonts w:ascii="Arial" w:hAnsi="Arial" w:cs="Arial"/>
                <w:sz w:val="20"/>
                <w:szCs w:val="20"/>
              </w:rPr>
              <w:t>, antena, ładowarka biurkowa, klips do pasa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mikrofonogłośnik</w:t>
            </w:r>
            <w:proofErr w:type="spellEnd"/>
            <w:r w:rsidRPr="00A75F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kompatybilny z oferowanym radiotelefonem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23479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0BFE9C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9854057" w14:textId="23515148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021847" w14:textId="21FA59A5" w:rsidR="00EB20AD" w:rsidRPr="00A75FB9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Możliwa obsługa zarówno trybu cyfrowego, jak i analogowego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36A515C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1773900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E59FD18" w14:textId="01A7EF48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D4F5C61" w14:textId="05DD5FD1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06C20">
              <w:rPr>
                <w:rFonts w:ascii="Arial" w:hAnsi="Arial" w:cs="Arial"/>
                <w:sz w:val="20"/>
                <w:szCs w:val="20"/>
              </w:rPr>
              <w:t>ompatybilność z istniejącymi systemami, a także terminalami cyfrowymi oraz analogowymi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97ED34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58A989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C6AA16E" w14:textId="22935282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1BFCC21" w14:textId="6E9BF9EB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Zakres częstotliwości UHF: 400–470 MHZ  lub VHF: 136–174 MHz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606FFA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58EAA89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9EFE9B" w14:textId="08D1054C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C9A4B29" w14:textId="32F6AA8D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Wyświetlacz kolorowy, min. 1,7”</w:t>
            </w:r>
            <w:r w:rsidR="002C0F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0FF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6424F5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15AC971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D5205CA" w14:textId="55C4D8D6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EB4EFED" w14:textId="1DE950D6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kanałów: </w:t>
            </w:r>
            <w:r w:rsidR="00C24FC5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E650CE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BF6CD3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92C33E8" w14:textId="7BBF6FFB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FCFFEC2" w14:textId="1A78DA34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 w strefie: </w:t>
            </w:r>
            <w:r w:rsidR="00C24FC5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96D2A2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3814D8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AF3F55" w14:textId="4E3A9570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10) 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21D8C14" w14:textId="0170AD18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stref: </w:t>
            </w:r>
            <w:r w:rsidR="00A73DA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29399D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B0D510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2891DDE" w14:textId="3883BD4F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14BD353" w14:textId="6F0724E6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Odstęp międzykanałowy: 12,5 kHz/20 kHz/25 kHz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4F6CC6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36A80DD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8EB6FA9" w14:textId="31024E73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12) 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B277D9D" w14:textId="54504774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Moc: VHF – 5 W/1 W ,  UHF – 4 W/1 W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0AB3F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CCDA91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826A5D3" w14:textId="408867F2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DB47183" w14:textId="3D5B3E57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Temperatura użytkowania: od -30°C do +60°C</w:t>
            </w:r>
            <w:r w:rsidR="0049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E736A9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04A061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8DD40C1" w14:textId="4C088468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B0A250D" w14:textId="000DAEEF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Akumulator: min. 1500 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806C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F3C1DA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730B5D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D7FD84" w14:textId="7DCC6D48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325790A" w14:textId="549C2E45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Czas pracy na akumulatorze: tryb pracy analogowy: min. 12 h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FA11E11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7E94B0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DB701DE" w14:textId="26896BC1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0CF7340" w14:textId="74EFE5D1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Czas pracy na akumulatorze: tryb pracy cyfrowy: min. 16 h</w:t>
            </w:r>
            <w:r w:rsidR="0049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1850A5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00BC35F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7AE685A" w14:textId="00F98D01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8E61338" w14:textId="4F94C7F9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Waga (z anteną i akumulatorem) – max 230 g</w:t>
            </w:r>
            <w:r w:rsidR="0049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D7C32F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79A6C31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66CDE4F" w14:textId="0923DA38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9993460" w14:textId="58FBC230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Muszą być zaprogramowane i gotowe do pracy w powiecie nowotarskim.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57AF8C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12B62C1A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DFFA1BD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44AEE455" w14:textId="77777777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730072">
              <w:rPr>
                <w:rFonts w:ascii="Arial" w:hAnsi="Arial" w:cs="Arial"/>
                <w:b/>
                <w:bCs/>
                <w:sz w:val="20"/>
                <w:szCs w:val="20"/>
              </w:rPr>
              <w:t>Pilarka spalinowa – 3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1B3F2158" w14:textId="77777777" w:rsidR="00EB20AD" w:rsidRPr="003578D0" w:rsidRDefault="00EB20AD" w:rsidP="00EB20AD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FEEEBD5" w14:textId="7777777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42B41C80" w14:textId="6BDA336D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EB20AD" w:rsidRPr="00334476" w14:paraId="6342369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A859C48" w14:textId="3F6E25E9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4BA8596" w14:textId="0B5F55BA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6EBE879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CCD133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97634FA" w14:textId="49F0C3A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E4CF96F" w14:textId="67185535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Pilarki muszą być fabrycznie nowe i nieużywane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DB67C5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0EC965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B5ACBF" w14:textId="63423AF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EBC2CB9" w14:textId="50D99B4E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system antywibracyjny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0CC191F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704268D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C3C4953" w14:textId="7E49B56A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941AEA1" w14:textId="13D32674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Wyposażona w specjalne filtry do pracy na śniegu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A94F9DC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894EBB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052BF13" w14:textId="07AF2F2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2DC648" w14:textId="424A1E14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Dźwignia „Kombi” z przyciskiem STOP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9F1929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3BDAE4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4FE6D6" w14:textId="16A2264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08FB56C" w14:textId="3D395E7C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Pilarka spalinowa służąca do cięcia drewna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2514B2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976E0B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59B272F" w14:textId="32ADA5EE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3F7B1FC" w14:textId="32D656D1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Boczny napinacz łańcucha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905AAD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8C48E6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8AF3279" w14:textId="44364226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30A989B" w14:textId="2E9A20EA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Śruba napinacza obracana jest specjalnym pokrętłem przechodzącym przez pokrywę koła napędowego piły łańcuchowej. Umożliwia to uniknięcie kontaktu dłoni z ostrą piłą łańcuchową i zębami zderzaka oporowego.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FB25DC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218088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7315299" w14:textId="0DA6D34E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97E4DA1" w14:textId="6267509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Beznarzędziowe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 xml:space="preserve"> zamknięcie zbiornika paliwa i oleju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A4FCA7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70122BA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E17D746" w14:textId="044433C2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7291535" w14:textId="5DA7F54C" w:rsidR="00EB20AD" w:rsidRPr="00D62C24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Pojemność skokowa min. 38 cm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D62C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EEF5EB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8CE9EF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F0D260C" w14:textId="5812373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D6B6EB0" w14:textId="48678802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prowadnicy min. 35 cm</w:t>
            </w:r>
            <w:r w:rsidR="00D62C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6593EE4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62048E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9B590E6" w14:textId="65196254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7D243AC" w14:textId="5FA9805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max 5 kg (bez paliwa, prowadnicy i piły łańcuchowej)</w:t>
            </w:r>
            <w:r w:rsidR="00D62C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D62C24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3F0C0C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EEF90D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F9A22CE" w14:textId="0B01471C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334A8F7" w14:textId="04962FC8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Stosunek ciężaru do mocy </w:t>
            </w:r>
            <w:r w:rsidRPr="00CA1A21">
              <w:rPr>
                <w:rFonts w:ascii="Arial" w:hAnsi="Arial" w:cs="Arial"/>
                <w:sz w:val="20"/>
                <w:szCs w:val="20"/>
              </w:rPr>
              <w:t>min 2,4 kg/kW</w:t>
            </w:r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0301056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C2E040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B642818" w14:textId="191674C6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FCF69C" w14:textId="2F136F8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Podziałka piły łańcuchowej 3/8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”</w:t>
            </w:r>
            <w:r w:rsidRPr="00334476">
              <w:rPr>
                <w:rFonts w:ascii="Arial" w:hAnsi="Arial" w:cs="Arial"/>
                <w:sz w:val="20"/>
                <w:szCs w:val="20"/>
              </w:rPr>
              <w:t>P</w:t>
            </w:r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F2302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0AEB520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806258" w14:textId="349CAE76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E49890F" w14:textId="05566DB4" w:rsidR="00EB20AD" w:rsidRPr="004178FB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drgań max 3,1/3,7 (lewa/prawa) m/s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08586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66EFCF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F820C1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4F95629" w14:textId="6FD1A731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C6B67F8" w14:textId="0B75F99A" w:rsidR="00EB20AD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Poziom ciśnienia akustycznego max 103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(A)</w:t>
            </w:r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F55F41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04EEA8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8E14B65" w14:textId="7C89EA68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5F7FE28" w14:textId="6A9E5B0E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78FB">
              <w:rPr>
                <w:rFonts w:ascii="Arial" w:hAnsi="Arial" w:cs="Arial"/>
                <w:sz w:val="20"/>
                <w:szCs w:val="20"/>
              </w:rPr>
              <w:t xml:space="preserve">Moc min. 2,4 </w:t>
            </w:r>
            <w:proofErr w:type="spellStart"/>
            <w:r w:rsidRPr="004178FB">
              <w:rPr>
                <w:rFonts w:ascii="Arial" w:hAnsi="Arial" w:cs="Arial"/>
                <w:sz w:val="20"/>
                <w:szCs w:val="20"/>
              </w:rPr>
              <w:t>Um</w:t>
            </w:r>
            <w:proofErr w:type="spellEnd"/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5AEDC8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27EB3" w:rsidRPr="00334476" w14:paraId="7E2F11F6" w14:textId="77777777" w:rsidTr="00155CBF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D6063B1" w14:textId="4FC3CB8D" w:rsidR="00427EB3" w:rsidRDefault="00427EB3" w:rsidP="00427EB3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</w:tcPr>
          <w:p w14:paraId="05DD5485" w14:textId="472B3A9E" w:rsidR="00427EB3" w:rsidRPr="004178FB" w:rsidRDefault="00427EB3" w:rsidP="00427EB3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873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08586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427EB3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7059" w:type="dxa"/>
            <w:shd w:val="clear" w:color="auto" w:fill="auto"/>
          </w:tcPr>
          <w:p w14:paraId="17003647" w14:textId="7A0C0909" w:rsidR="00427EB3" w:rsidRPr="00334476" w:rsidRDefault="00427EB3" w:rsidP="00427EB3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9618776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2951FB9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38772ECC" w14:textId="1A4835DB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Agregat prądotwórczy – 1 </w:t>
            </w:r>
            <w:r w:rsidR="002948E5">
              <w:rPr>
                <w:rFonts w:ascii="Arial" w:hAnsi="Arial" w:cs="Arial"/>
                <w:b/>
                <w:bCs/>
                <w:sz w:val="20"/>
                <w:szCs w:val="20"/>
              </w:rPr>
              <w:t>szt.</w:t>
            </w:r>
            <w:r w:rsidR="004102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110D5806" w14:textId="77777777" w:rsidR="00EB20AD" w:rsidRPr="003578D0" w:rsidRDefault="00EB20AD" w:rsidP="00EB20AD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47F6890A" w14:textId="7777777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08EDE471" w14:textId="57F41A93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EB20AD" w:rsidRPr="00334476" w14:paraId="5521701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C055F59" w14:textId="620B384F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B0C5EF5" w14:textId="1FF7B03E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97944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A8C625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E6C029B" w14:textId="2D2610D8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8E49041" w14:textId="75235A76" w:rsidR="00EB20AD" w:rsidRPr="00334476" w:rsidRDefault="0000451F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</w:t>
            </w:r>
            <w:r w:rsidR="00EB20AD"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EB20AD"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EB20AD"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48557F6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09911321" w14:textId="77777777" w:rsidTr="00C67365">
        <w:trPr>
          <w:gridAfter w:val="1"/>
          <w:wAfter w:w="172" w:type="dxa"/>
          <w:trHeight w:val="481"/>
        </w:trPr>
        <w:tc>
          <w:tcPr>
            <w:tcW w:w="709" w:type="dxa"/>
            <w:shd w:val="clear" w:color="auto" w:fill="auto"/>
            <w:vAlign w:val="center"/>
          </w:tcPr>
          <w:p w14:paraId="350655DD" w14:textId="29B45C79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44C14F6" w14:textId="3B2BC0E1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Trójfazowy </w:t>
            </w:r>
            <w:r w:rsidR="00D5678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400 V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F826CB4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A80CE04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1D979562" w14:textId="17064801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709EA4C" w14:textId="21CC9A5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34476">
              <w:rPr>
                <w:rFonts w:ascii="Arial" w:hAnsi="Arial" w:cs="Arial"/>
                <w:sz w:val="20"/>
                <w:szCs w:val="20"/>
              </w:rPr>
              <w:t>x 1</w:t>
            </w:r>
            <w:r>
              <w:rPr>
                <w:rFonts w:ascii="Arial" w:hAnsi="Arial" w:cs="Arial"/>
                <w:sz w:val="20"/>
                <w:szCs w:val="20"/>
              </w:rPr>
              <w:t xml:space="preserve"> 700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kg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0B05E8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638C23F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5CF3ED2" w14:textId="77777777" w:rsidTr="00C67365">
        <w:trPr>
          <w:gridAfter w:val="1"/>
          <w:wAfter w:w="172" w:type="dxa"/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5F12FF3D" w14:textId="62F23682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28F52D0" w14:textId="72C941B0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Moc min. 14 kW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821052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B490F73" w14:textId="77777777" w:rsidTr="00C67365">
        <w:trPr>
          <w:gridAfter w:val="1"/>
          <w:wAfter w:w="172" w:type="dxa"/>
          <w:trHeight w:val="402"/>
        </w:trPr>
        <w:tc>
          <w:tcPr>
            <w:tcW w:w="709" w:type="dxa"/>
            <w:shd w:val="clear" w:color="auto" w:fill="auto"/>
            <w:vAlign w:val="center"/>
          </w:tcPr>
          <w:p w14:paraId="6A1A8920" w14:textId="139E097D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F9ADF64" w14:textId="0A508D3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Gniazda AC 1 x 230 V (16 A), 1 x 400 V (32 A)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minimum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138CE23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EFC06D3" w14:textId="77777777" w:rsidTr="00C67365">
        <w:trPr>
          <w:gridAfter w:val="1"/>
          <w:wAfter w:w="172" w:type="dxa"/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2CE276A3" w14:textId="5A3E74F9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46D312B" w14:textId="454AF759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Stopień ochrony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IP 23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B949A9C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ED59DDF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159E9051" w14:textId="74036B3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CE7DC2B" w14:textId="61588D2B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Silnik z rozruchem elektrycznym, czterosuwowy, benzynowy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A5BCD09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606D147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416586B" w14:textId="7B6DD571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3FF19F" w14:textId="7146872B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Zbiornik paliwa min. 20 l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5F1985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CA9C8F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3B63C05" w14:textId="0BE4E42E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C672D1D" w14:textId="0AF20363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Czas pracy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3 h przy 75% mocy znamionowej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DCA158D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EDB4CD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AA9EB17" w14:textId="5DB660AD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AF5421E" w14:textId="686F56F8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Wymiary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max (D/SZ/W) 1020/550/600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8F21CB">
              <w:rPr>
                <w:rFonts w:ascii="Arial" w:hAnsi="Arial" w:cs="Arial"/>
                <w:bCs/>
                <w:kern w:val="36"/>
                <w:sz w:val="20"/>
                <w:szCs w:val="20"/>
              </w:rPr>
              <w:t>2 cm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CF1446F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E1D4B7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E207B66" w14:textId="021868AA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7DFFA15" w14:textId="082A9509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wyposażony w l</w:t>
            </w:r>
            <w:r w:rsidRPr="00334476">
              <w:rPr>
                <w:rFonts w:ascii="Arial" w:hAnsi="Arial" w:cs="Arial"/>
                <w:sz w:val="20"/>
                <w:szCs w:val="20"/>
              </w:rPr>
              <w:t>icznik motogodzin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13BCC66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6C24056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E59336" w14:textId="362F4E3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0FC6A07" w14:textId="2D78A7B3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alarm olejowy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59D3C6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315297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739ADE0" w14:textId="436ED61F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23A8AA2" w14:textId="173D415C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system stabilizacji napięcia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F59CCDD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80241" w:rsidRPr="00334476" w14:paraId="1AD6A2B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AEEFD3C" w14:textId="6E55A99B" w:rsidR="00180241" w:rsidRDefault="00180241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D75BA91" w14:textId="343E4396" w:rsidR="00180241" w:rsidRDefault="00180241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0B05E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180241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883295D" w14:textId="77777777" w:rsidR="00180241" w:rsidRPr="00334476" w:rsidRDefault="00180241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0118D6C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C70EF4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005" w:type="dxa"/>
            <w:gridSpan w:val="2"/>
            <w:shd w:val="clear" w:color="auto" w:fill="D9D9D9" w:themeFill="background1" w:themeFillShade="D9"/>
            <w:noWrap/>
            <w:vAlign w:val="center"/>
          </w:tcPr>
          <w:p w14:paraId="681ECFDA" w14:textId="0F04F732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Zestawy ratownictwa wysokościowego – 6 </w:t>
            </w:r>
            <w:proofErr w:type="spellStart"/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B20AD" w:rsidRPr="00334476" w14:paraId="43C58FD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FB1C6F5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64454B25" w14:textId="30071C9B" w:rsidR="00EB20AD" w:rsidRPr="00535F5A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Zestaw nr 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</w:t>
            </w:r>
            <w:proofErr w:type="spellStart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8968DFD" w14:textId="6CC0A6D4" w:rsidR="00EB20AD" w:rsidRPr="003578D0" w:rsidRDefault="00EB20AD" w:rsidP="00EB20AD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13FA7B8A" w14:textId="7777777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FEA8A39" w14:textId="4DC2815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EB20AD" w:rsidRPr="00334476" w14:paraId="16D56AC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8C8D760" w14:textId="0618B2A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BFB28F6" w14:textId="084A1CA8" w:rsidR="00EB20AD" w:rsidRPr="00535F5A" w:rsidRDefault="00CE14B6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D5F29D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CFE449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03B03D0" w14:textId="3D1D467C" w:rsidR="00CE14B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4959366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Worek typu „jaskiniowego” na sprzęt – 1 szt. </w:t>
            </w:r>
          </w:p>
          <w:p w14:paraId="230E24A5" w14:textId="0944991C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Sugerowana najprostsza konstrukcyjnie wersja o pojemności ok.60 litrów. 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0A09EF0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E6A85F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B235A5" w14:textId="2725DAD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7CB5E94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 – 5 szt.</w:t>
            </w:r>
          </w:p>
          <w:p w14:paraId="6CC0D0A8" w14:textId="204024A6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535F5A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535F5A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C11B57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B3CC25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A8D10DD" w14:textId="6B503A9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5B3EA6F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ratowniczy podwójny – 2 szt.</w:t>
            </w:r>
          </w:p>
          <w:p w14:paraId="20CCC521" w14:textId="206C190A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współosiowy z okładzinami przylegającymi w miejscu wpięcia karabinka, dedykowany do ratownictwa, o sprawności powyżej 90%, spełniający wymogi normy PN-EN 12278.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AB34A78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2A62E5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F20EED" w14:textId="10BD9B3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9F90B6B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pojedynczy – 1 szt.</w:t>
            </w:r>
          </w:p>
          <w:p w14:paraId="7E336386" w14:textId="755238CF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dedykowany do ratownictwa, o sprawności powyżej 90%, spełniający wymogi normy PN-EN 12278.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47E0C2F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14B0E6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8C9009B" w14:textId="54F9851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8B51AD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 – 1 szt.</w:t>
            </w:r>
          </w:p>
          <w:p w14:paraId="62291F4F" w14:textId="68B7A4A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EA31435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F344E0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9E1E32A" w14:textId="0374C9D0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972638A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Przyrząd zjazdowy z automatyczną blokadą – 2 szt.</w:t>
            </w:r>
          </w:p>
          <w:p w14:paraId="29D49641" w14:textId="4A344662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Przyrząd podczas prowadzenia asekuracji musi zapewniać łatwość swobodnego przesuwu liny, wyposażony w automatyczną blokadę, spełniający wymogi normy PN-EN 12841 typ C (zalecane jest, aby spełniał również normy: PN-EN 341 lub/i PN-EN 15151-1.)</w:t>
            </w:r>
            <w:r w:rsidR="00B552C0">
              <w:rPr>
                <w:rFonts w:ascii="Arial" w:hAnsi="Arial" w:cs="Arial"/>
                <w:sz w:val="20"/>
                <w:szCs w:val="20"/>
              </w:rPr>
              <w:t>.</w:t>
            </w:r>
            <w:r w:rsidRPr="00535F5A">
              <w:rPr>
                <w:rFonts w:ascii="Arial" w:hAnsi="Arial" w:cs="Arial"/>
                <w:sz w:val="20"/>
                <w:szCs w:val="20"/>
              </w:rPr>
              <w:t xml:space="preserve"> Pełna blokada powinna nastąpić w przypadku puszczenia rączki lub po ewentualnym jej przesunięciu w pozycję pełnej blokady. Nie dopuszcza się blokady wymagającej dodatkowego zapętlenia liny. Wpięcie liny w przyrząd musi być możliwe, bez wypinania go z karabinka. Przyrząd musi zapewnić możliwość opuszczenia co najmniej dwóch osób.*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B9506D7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2BDADE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02A1F20" w14:textId="326ED1FB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4B2114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Lonża regulowana – 1 szt.</w:t>
            </w:r>
          </w:p>
          <w:p w14:paraId="1AF8F43B" w14:textId="5E576EEF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AE0F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5F5A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BBE3A99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3EE1B84" w14:textId="77777777" w:rsidTr="00A53E57">
        <w:trPr>
          <w:gridAfter w:val="1"/>
          <w:wAfter w:w="172" w:type="dxa"/>
          <w:trHeight w:val="936"/>
        </w:trPr>
        <w:tc>
          <w:tcPr>
            <w:tcW w:w="709" w:type="dxa"/>
            <w:shd w:val="clear" w:color="auto" w:fill="auto"/>
            <w:vAlign w:val="center"/>
          </w:tcPr>
          <w:p w14:paraId="733450E9" w14:textId="5C424FB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5D6299C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Uprząż ewakuacyjna (trójkąt ewakuacyjny) – 1 szt.</w:t>
            </w:r>
          </w:p>
          <w:p w14:paraId="3910F321" w14:textId="77DC21F3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Uprząż spełniająca wymogi normy PN-EN-1497, PN-EN 1498</w:t>
            </w:r>
            <w:r w:rsidR="00532E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(zaleca się aby uprząż posiadała szelki oraz była regulowana).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A4C15D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26EA578A" w14:textId="77777777" w:rsidTr="00C67365">
        <w:trPr>
          <w:gridAfter w:val="1"/>
          <w:wAfter w:w="172" w:type="dxa"/>
          <w:trHeight w:val="1265"/>
        </w:trPr>
        <w:tc>
          <w:tcPr>
            <w:tcW w:w="709" w:type="dxa"/>
            <w:shd w:val="clear" w:color="auto" w:fill="auto"/>
            <w:vAlign w:val="center"/>
          </w:tcPr>
          <w:p w14:paraId="0AAAF9B9" w14:textId="393916C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B3A6D81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5C3AD9F7" w14:textId="1159E03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</w:t>
            </w:r>
            <w:r w:rsidR="00E81B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(szczególnie w zakresie wytrzymałości na rozerwanie paska podbródkowego – 50dN</w:t>
            </w:r>
            <w:r w:rsidR="00A95B95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8C8B59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FA673BF" w14:textId="77777777" w:rsidTr="00C67365">
        <w:trPr>
          <w:gridAfter w:val="1"/>
          <w:wAfter w:w="172" w:type="dxa"/>
          <w:trHeight w:val="1423"/>
        </w:trPr>
        <w:tc>
          <w:tcPr>
            <w:tcW w:w="709" w:type="dxa"/>
            <w:shd w:val="clear" w:color="auto" w:fill="auto"/>
            <w:vAlign w:val="center"/>
          </w:tcPr>
          <w:p w14:paraId="4463E117" w14:textId="3431A02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1697F2C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Latarka czołowa – 1 szt.</w:t>
            </w:r>
          </w:p>
          <w:p w14:paraId="70C1C702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54FC7E3A" w14:textId="65969BDA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-regulowany strumień oraz moc światła: min. 300 lumenów</w:t>
            </w:r>
            <w:r w:rsidR="007B4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4A9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83637D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6BF151C" w14:textId="398EB14F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B99A046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4FB0C3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9DE5FF9" w14:textId="7777777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5314A760" w14:textId="3C1FEE56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</w:t>
            </w:r>
            <w:proofErr w:type="spellStart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D6D78E4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7BC3A7FA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A65F87F" w14:textId="1C102A44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3D9469D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CFC4F4D" w14:textId="078AD745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67B3E9A" w14:textId="110016B9" w:rsidR="00CE14B6" w:rsidRPr="0086679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11D56B6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ABFD0D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500511B" w14:textId="65A2CC11" w:rsidR="00CE14B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8890BFE" w14:textId="77777777" w:rsidR="00CE14B6" w:rsidRPr="0086679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2 szt.</w:t>
            </w:r>
          </w:p>
          <w:p w14:paraId="483425B1" w14:textId="4C9DDC13" w:rsidR="00CE14B6" w:rsidRPr="0086679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66790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1C0037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396C99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7CAD3A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05E2803" w14:textId="317B9965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FBE7A61" w14:textId="77777777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Lina </w:t>
            </w:r>
            <w:proofErr w:type="spellStart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półstatyczna</w:t>
            </w:r>
            <w:proofErr w:type="spellEnd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25 </w:t>
            </w:r>
            <w:proofErr w:type="spellStart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mb</w:t>
            </w:r>
            <w:proofErr w:type="spellEnd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0731A248" w14:textId="2F29AD1C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62B578F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F32A79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408FD90" w14:textId="6DB87CC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6ED9C1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7F473C7" w14:textId="270EA648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Taśma poliamidowa o wytrzymałości min. 25 </w:t>
            </w:r>
            <w:proofErr w:type="spellStart"/>
            <w:r w:rsidRPr="008A256D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00940C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0CF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A256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0A5384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A5A52D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D87880D" w14:textId="5997A3E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635C3B5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37B2BB9" w14:textId="6FACE455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8A256D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8A256D">
              <w:rPr>
                <w:rFonts w:ascii="Arial" w:hAnsi="Arial" w:cs="Arial"/>
                <w:sz w:val="20"/>
                <w:szCs w:val="20"/>
              </w:rPr>
              <w:t xml:space="preserve">, spełniający wymogi normy PN-EN 362. </w:t>
            </w:r>
            <w:r w:rsidRPr="008A256D">
              <w:rPr>
                <w:rFonts w:ascii="Arial" w:hAnsi="Arial" w:cs="Arial"/>
                <w:sz w:val="20"/>
                <w:szCs w:val="20"/>
              </w:rPr>
              <w:lastRenderedPageBreak/>
              <w:t>W przypadku użycia karabinków z automatyczną blokadą wymagana jest „dwupoziomowa” blokada przed otwarciem zamka (np.: podnieś/naciśnij – przekręć + otwórz).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749193E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62E8EB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30828FE" w14:textId="70B051CB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A75CD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0B1961A2" w14:textId="66732B93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7C330A8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94DE31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406D711" w14:textId="29FE43F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66132E7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575892E" w14:textId="56175B49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DF4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56D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1C9A08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DE22D3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8113542" w14:textId="1A82AA0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2686530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3734E80A" w14:textId="6E8BF7E3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3B690EB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618AB30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B1E6515" w14:textId="21C2CBE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01B7BBF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Kask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818C0F4" w14:textId="4FAF31A7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Spełniający wymogi normy PN-EN 397</w:t>
            </w:r>
            <w:r w:rsidR="00883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130B">
              <w:rPr>
                <w:rFonts w:ascii="Arial" w:hAnsi="Arial" w:cs="Arial"/>
                <w:sz w:val="20"/>
                <w:szCs w:val="20"/>
              </w:rPr>
              <w:t>oraz zalecane jest, aby spełniał wymagania normy PN-EN 12492:2002/A1:2005 (szczególnie w zakresie wytrzymałości na rozerwanie paska podbródkowego – 50</w:t>
            </w:r>
            <w:r w:rsidR="00883A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130B">
              <w:rPr>
                <w:rFonts w:ascii="Arial" w:hAnsi="Arial" w:cs="Arial"/>
                <w:sz w:val="20"/>
                <w:szCs w:val="20"/>
              </w:rPr>
              <w:t>dN</w:t>
            </w:r>
            <w:proofErr w:type="spellEnd"/>
            <w:r w:rsidR="008B74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74C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8AF20D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6460225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377A612" w14:textId="4C2F1A7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6353F31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Latarka czołowa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19892827" w14:textId="77777777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3DD622EE" w14:textId="41EFBEB3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-regulowany strumień oraz moc światła: min. 300 lumenów</w:t>
            </w:r>
            <w:r w:rsidR="00E823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234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06D83B" w14:textId="77777777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102ADE47" w14:textId="30A22C1F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79E062F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F4DD53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AF322DE" w14:textId="7777777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0C8D8142" w14:textId="711E8D4E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3* – 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257A0EBB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693DF98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2BA475F4" w14:textId="01F5A4E3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5CB78F6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34A0414" w14:textId="61AB6692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98B43F7" w14:textId="7A444160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EBB2642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C9CF41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756D772" w14:textId="5F285DBA" w:rsidR="00CE14B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F7F6E4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1 szt.</w:t>
            </w:r>
          </w:p>
          <w:p w14:paraId="4993F0C7" w14:textId="16B6EBBF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9B1940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B88DD4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1992BA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B170A87" w14:textId="379B347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54C70B5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Lina </w:t>
            </w:r>
            <w:proofErr w:type="spellStart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półstatyczna</w:t>
            </w:r>
            <w:proofErr w:type="spellEnd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DFBD586" w14:textId="1DDD421F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13B78E0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CFA640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F6C1611" w14:textId="583862B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91D3C02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40974CB6" w14:textId="034C1E33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Taśma poliamidowa o wytrzymałości min. 25 </w:t>
            </w:r>
            <w:proofErr w:type="spellStart"/>
            <w:r w:rsidRPr="00855BCD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009215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15BD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766C759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F88AF3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0BD07B6" w14:textId="0630DEA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2455CA8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7EDDAE66" w14:textId="652BA1EB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855BCD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855BCD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7884BB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23D0338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FAC572C" w14:textId="1BD98488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9E86E31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199075A" w14:textId="38881AE4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6BBF5C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90423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012737D" w14:textId="1935FB6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547AB1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EE52D6B" w14:textId="33858B8C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358.Przyrząd powinien zapewniać możliwość płynnej regulacji pod obciążeniem: PN-EN 12841 typ C.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0C542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210923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B91DC4" w14:textId="46F9C1E2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670E26E" w14:textId="71F80996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EB7B48E" w14:textId="6B8E4E04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Osłona na linę z mocowaniem, które zapewnia założenie jej w dowolnym miejscu liny. Osłona powinna być wykonana z materiału o dużej odporności </w:t>
            </w:r>
            <w:r w:rsidRPr="00855BCD">
              <w:rPr>
                <w:rFonts w:ascii="Arial" w:hAnsi="Arial" w:cs="Arial"/>
                <w:sz w:val="20"/>
                <w:szCs w:val="20"/>
              </w:rPr>
              <w:lastRenderedPageBreak/>
              <w:t>na przetarcie i przecięcie. Zaleca się, aby osłona była rozpinana wzdłuż np. na rzep.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89688F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49C24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64EB3F4" w14:textId="7E0853EC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D085355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krawędź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45A43C6" w14:textId="7093B8E4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Zabezpieczenie poodkładane pod linę pracującą na krawędzi z mocowaniem (np. mata, podkład). Zabezpieczenie powinno mieć wymiary min. 50x50</w:t>
            </w:r>
            <w:r w:rsidR="006369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cm</w:t>
            </w:r>
            <w:r w:rsidR="006369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97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 i posiadać możliwość przymocowania do liny i/lub w inny sposób (np. do elementu konstrukcji, stanowiska).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Osłona powinna być wykonana z materiału o dużej wytrzymałości na przetarcie i przecięcie.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E6DC3E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FDFB36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BD7AD2F" w14:textId="208890B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509F3BD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4C1BD7EA" w14:textId="60E4B088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 (szczególnie w zakresie wytrzymałości na rozerwanie paska podbródkowego – 50dN</w:t>
            </w:r>
            <w:r w:rsidR="000F47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477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336FEF4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075D97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DCEB882" w14:textId="7850841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1959FF3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2"/>
              </w:rPr>
              <w:t>Latarka czołowa – 1 szt.</w:t>
            </w:r>
          </w:p>
          <w:p w14:paraId="0A2FD505" w14:textId="77777777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680BD0D8" w14:textId="045D8CEE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-regulowany strumień oraz moc światła: min. 300 lumenów</w:t>
            </w:r>
            <w:r w:rsidR="007248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57D8DE" w14:textId="77777777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E89031B" w14:textId="4D2793CA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948FF44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B59826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6B27121" w14:textId="7777777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66AAFD17" w14:textId="7993AC78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346055">
              <w:rPr>
                <w:rFonts w:ascii="Arial" w:hAnsi="Arial" w:cs="Arial"/>
                <w:b/>
                <w:sz w:val="20"/>
                <w:szCs w:val="20"/>
              </w:rPr>
              <w:t xml:space="preserve"> Kamera termowizyjna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(zestaw nr 1) - </w:t>
            </w:r>
            <w:r w:rsidRPr="00346055">
              <w:rPr>
                <w:rFonts w:ascii="Arial" w:hAnsi="Arial" w:cs="Arial"/>
                <w:b/>
                <w:sz w:val="20"/>
                <w:szCs w:val="20"/>
              </w:rPr>
              <w:t>1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3CE36345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7A6428E0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48BC5018" w14:textId="6F811F45" w:rsidR="00CE14B6" w:rsidRPr="00346055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0EC80CF8" w14:textId="2BA63AEB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8051A7" w14:textId="2AB9A97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3C957C6" w14:textId="3938F764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39142F" w14:textId="0D84C2FC" w:rsidR="00CE14B6" w:rsidRPr="00346055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E14B6" w:rsidRPr="00334476" w14:paraId="7C46132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C711D00" w14:textId="2507BF8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A72519C" w14:textId="7A792408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EB18185" w14:textId="7A17B49F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4B6" w:rsidRPr="00334476" w14:paraId="67D724E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4C61AE" w14:textId="3B9F0E59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A4C3584" w14:textId="40E43275" w:rsidR="00CE14B6" w:rsidRPr="007248AC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Pole widzenia min. 51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x 38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8ADD29C" w14:textId="053A2A43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4B6" w:rsidRPr="00334476" w14:paraId="674DC89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9F5A9A2" w14:textId="02E99A7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0797D00" w14:textId="545327B3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Częstotliwość odświeżania obrazu min. 60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Hz</w:t>
            </w:r>
            <w:proofErr w:type="spellEnd"/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FBD37F9" w14:textId="1D023030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8ABE32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8ACCD1B" w14:textId="0BE2B3EC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457BA4" w14:textId="5EE19A84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posiadać niechłodzony sensor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mikrobolometryczny</w:t>
            </w:r>
            <w:proofErr w:type="spell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o zakresie widzenia min. 7,5 – 13 µm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CA545EE" w14:textId="43C0AA33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54725E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C27E4A4" w14:textId="5DC9663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17B2219" w14:textId="694DE89D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rozruchu poniżej 17 sekund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sek.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BD7ED9A" w14:textId="514E3354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55DFD80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2BDA685" w14:textId="6FD6FCF2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0A9E8D3" w14:textId="58E8317D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rozruchu z funkcji uśpienia poniżej 4 sekund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sek.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155BC72" w14:textId="4013FE53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414968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D6509F9" w14:textId="589918A0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3C9476" w14:textId="329B9968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Rozdzielczość w podczerwieni (IR) min. 320 x 240 pikseli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7184836" w14:textId="5A1083B4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182F58F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532DE62" w14:textId="70BE92A5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B8A5488" w14:textId="5134552D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Czułość /NETD – poniżej 30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mk</w:t>
            </w:r>
            <w:proofErr w:type="spell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@ +30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4D9B3DB" w14:textId="0D1C3955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1E7A459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1C74E71" w14:textId="426A476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619306C" w14:textId="1D32431F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Wyświetlacz min. 4” LCD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F63843C" w14:textId="0ED026B5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0984024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7837167" w14:textId="4CA3DD5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8A26AB7" w14:textId="6D099559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być wyposażona w system ulepszenia obrazu termalnego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9E4B057" w14:textId="6269A367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07E0276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54B0B1" w14:textId="74EC3D0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20B3C96" w14:textId="23B3621B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posiadać różne tryby pracy: tryb uniwersalny do wstępnej interwencji pożarowej, tryb czarno-biały, tryb ogniowy, tryb poszukiwawczo-ratowniczy i tryb wykrywania ciepła, galeria miniatur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4200880" w14:textId="09AE825C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4B4C785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6AE5E2C" w14:textId="58C518CC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A5F96FF" w14:textId="33C77981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posiadać możliwość robienia zdjęć w formacie JPEG oraz możliwość nagrania filmu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030ACBF" w14:textId="06CBB208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35B6E6A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0DFA265" w14:textId="464667D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E65EC1C" w14:textId="068D1F96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być odporna na upadek z min. 2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wysokości na beton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71FCBD6" w14:textId="4F798FA2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2CAFA1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A56DE01" w14:textId="34B2368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18F8289" w14:textId="6F01692C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być wodoszczelna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98FA81F" w14:textId="05881292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E96B1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E7D29D9" w14:textId="130F320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2BB331D" w14:textId="242CB938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Ochrona min. IP 67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2A4ABBD" w14:textId="503D20E9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744B16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6B46512" w14:textId="0E0FF508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1965475" w14:textId="5D7814DB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asa: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max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1,1 kg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32F314" w14:textId="54247B7C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5198239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37EFDEC" w14:textId="3181A328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9DFFCB0" w14:textId="1A154DDE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Zakres pomiaru temperatury do -20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do +150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oraz od 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 do +650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0EDA285" w14:textId="0BC0D5C3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3E0EBC2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7116C6" w14:textId="1C58862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183979F" w14:textId="0C9D7C4F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Analiza pomiarów 1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05CABF8" w14:textId="7FD55B79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D009A2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A504DDA" w14:textId="0D0102A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5C77844" w14:textId="10B6888B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Automatyczne rozpoznawanie ciepła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05D9AE6" w14:textId="372335A8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BDD933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D8B66A4" w14:textId="2D6DD59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ED4E89" w14:textId="1B290005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T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>emperatura pracy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>: od -20°C do +85°C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5EAB703" w14:textId="5CCE3BE1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38CFBA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B3ABF2B" w14:textId="59AAD8E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7C4C311" w14:textId="4893671B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USB - mini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27C32F9" w14:textId="6EDC1C60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1374EB1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4FEF51F" w14:textId="36F0D21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40E9F91" w14:textId="3643D14C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pracy min. 4 h</w:t>
            </w:r>
            <w:r w:rsidR="007248A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00C80DF" w14:textId="0D396F76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9E563E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6FD1C13" w14:textId="19B159D0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2AA905" w14:textId="3408F03D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Dwukierunkowa ładowarka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AA2ED6B" w14:textId="59B27A44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67AD8BE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5C3695" w14:textId="4ED0C5F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6A6B75D" w14:textId="55F521A3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 zestawie: kamera termowizyjna, wodoszczelna walizka transportowa, min. 2 baterie, ładowarka stacjonarna – zasilanie 230 V), kabel USB,  instrukcja w języku polskim,</w:t>
            </w:r>
            <w:r>
              <w:t xml:space="preserve"> </w:t>
            </w:r>
            <w:r w:rsidRPr="00987BCE">
              <w:rPr>
                <w:rFonts w:ascii="Arial" w:hAnsi="Arial" w:cs="Arial"/>
                <w:sz w:val="20"/>
                <w:szCs w:val="20"/>
              </w:rPr>
              <w:t xml:space="preserve">linka ściągająca, tzw. </w:t>
            </w:r>
            <w:r w:rsidRPr="00987BCE">
              <w:rPr>
                <w:rFonts w:ascii="Arial" w:hAnsi="Arial" w:cs="Arial"/>
                <w:bCs/>
                <w:kern w:val="36"/>
                <w:sz w:val="20"/>
                <w:szCs w:val="20"/>
              </w:rPr>
              <w:t>smycz taktyczna z karabinkiem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wraz z paskiem zaczepowym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4D55555" w14:textId="2F096D24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997EA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D233F7" w14:textId="77777777" w:rsidR="00CE14B6" w:rsidRPr="003F7A60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</w:tcPr>
          <w:p w14:paraId="67F27B77" w14:textId="77777777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  <w:p w14:paraId="1E206D57" w14:textId="6D660061" w:rsidR="00CE14B6" w:rsidRPr="003F7A6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F7A60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Kamera termowizyjna 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(zestaw nr 2) - </w:t>
            </w:r>
            <w:r w:rsidRPr="003F7A60">
              <w:rPr>
                <w:rFonts w:ascii="Arial" w:hAnsi="Arial" w:cs="Arial"/>
                <w:b/>
                <w:bCs/>
                <w:sz w:val="20"/>
                <w:szCs w:val="22"/>
              </w:rPr>
              <w:t>1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301C1492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404DE062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D0F5794" w14:textId="06A5E40D" w:rsidR="00CE14B6" w:rsidRPr="003F7A6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38A23FE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4E09397" w14:textId="03C893D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68ACE83" w14:textId="14E96AEB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6215C71" w14:textId="5A23E3BA" w:rsidR="00CE14B6" w:rsidRPr="0034641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  <w:tr w:rsidR="00CE14B6" w:rsidRPr="00334476" w14:paraId="7DB8304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A6918BB" w14:textId="70366D8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CE69CDF" w14:textId="59B77024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61CCFD0" w14:textId="2DE43C2D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4B6" w:rsidRPr="00334476" w14:paraId="413F7D3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1D9280D" w14:textId="218CD12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2E2645F" w14:textId="0E095E6D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Pole widzenia min. 51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x 38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2316EB3" w14:textId="27E54984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4B6" w:rsidRPr="00334476" w14:paraId="44D6777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530A74E" w14:textId="40E4A8B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68F0633" w14:textId="1B4A6A23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Częstotliwość odświeżania obrazu min. 60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Hz</w:t>
            </w:r>
            <w:proofErr w:type="spell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7ED907B" w14:textId="22420527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6539AB0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6819FB9" w14:textId="7AF6D48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5D94AA9" w14:textId="57C4ACD5" w:rsidR="00CE14B6" w:rsidRPr="00346055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posiadać niechłodzony sensor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mikrobolometryczny</w:t>
            </w:r>
            <w:proofErr w:type="spell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o zakresie widzenia min. 7,5 – 13 µm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C11EFB1" w14:textId="59CC657C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DAF505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7EFB0AD" w14:textId="7D4BAF3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159CF91" w14:textId="7550D9F2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Czas rozruchu max 17 sekund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D7CA4AD" w14:textId="115E285B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9D37B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CE47CBB" w14:textId="6AAD2919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491F36B" w14:textId="56FFE48F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Czas rozruchu z funkcji uśpienia max 4 sekund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E340F6A" w14:textId="643EEA85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1C62EA8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A61B9E7" w14:textId="19999A89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22594C8" w14:textId="47864CDE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Rozdzielczość w podczerwieni (IR) min. 320 x 240 pikseli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6C98988" w14:textId="5CB7EABF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2D6B2E7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62D4745" w14:textId="35EE37E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2140A70" w14:textId="00B211E2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Czułość /NETD – poniżej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3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0 </w:t>
            </w:r>
            <w:proofErr w:type="spellStart"/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>mk</w:t>
            </w:r>
            <w:proofErr w:type="spellEnd"/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@ +30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5E16BDE" w14:textId="16B599F3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43456F1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4FB0930" w14:textId="1846712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D9C482F" w14:textId="6C3A5832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Odporność na upadek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z min.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proofErr w:type="spellStart"/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m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b</w:t>
            </w:r>
            <w:proofErr w:type="spellEnd"/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na beton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F8A136F" w14:textId="184FD2E4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0F3E492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9AE6C12" w14:textId="5F12EAB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374F02A" w14:textId="5BE13DC3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Wyświetlacz LCD min. 4” (min. 320 x 240 pikseli) z </w:t>
            </w:r>
            <w:proofErr w:type="spell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podświetlaczem</w:t>
            </w:r>
            <w:proofErr w:type="spell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2E5E3E" w14:textId="495A41DB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3CD1882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3F4C46D" w14:textId="10CB332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02075B9" w14:textId="473321E0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Tryby obrazu – </w:t>
            </w:r>
            <w:r w:rsidRPr="00660FF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t</w:t>
            </w:r>
            <w:r w:rsidRPr="00660FF6">
              <w:rPr>
                <w:rFonts w:ascii="Arial" w:hAnsi="Arial" w:cs="Arial"/>
                <w:bCs/>
                <w:kern w:val="36"/>
                <w:sz w:val="20"/>
                <w:szCs w:val="20"/>
              </w:rPr>
              <w:t>ryb strażacki NFPA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, czarno-biały tryb strażacki, tryb ogniowy, tryb poszukiwawczo-ratowniczy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850F1E1" w14:textId="4B55B9F0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4B6" w:rsidRPr="00334476" w14:paraId="31E20F1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8A52C29" w14:textId="461016B2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39C05BF" w14:textId="4BC2086A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Pomiary – 20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do +150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oraz 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do + 650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3955CF6" w14:textId="32CB0760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4B6" w:rsidRPr="00334476" w14:paraId="6A5BCA3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71CC82" w14:textId="314357D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CBF7196" w14:textId="0DE7B62E" w:rsidR="00CE14B6" w:rsidRPr="00346055" w:rsidRDefault="008F6F03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Automatyczne rozpoznawanie ciepła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77589F1" w14:textId="31E6C9E3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400684C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A47E639" w14:textId="5974CB1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35822CD" w14:textId="69CDB4EF" w:rsidR="00CE14B6" w:rsidRPr="00346055" w:rsidRDefault="00BA239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7122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Wodoszczelność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 </w:t>
            </w:r>
            <w:r w:rsidRPr="00A71222">
              <w:rPr>
                <w:rFonts w:ascii="Arial" w:hAnsi="Arial" w:cs="Arial"/>
                <w:bCs/>
                <w:kern w:val="36"/>
                <w:sz w:val="20"/>
                <w:szCs w:val="20"/>
              </w:rPr>
              <w:t>IP 67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73BE352" w14:textId="7DDBE566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5E3B390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622AFF" w14:textId="6345DF0B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F185EB0" w14:textId="70ED1A55" w:rsidR="00CE14B6" w:rsidRPr="00346055" w:rsidRDefault="00BA239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USB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4F56EEA" w14:textId="77FC7562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42C11A7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C0E7EA6" w14:textId="26AC257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31D5907" w14:textId="45A31F83" w:rsidR="00CE14B6" w:rsidRPr="00346055" w:rsidRDefault="00BA239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Czas pracy – min 4 godziny po pełnym naładowaniu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7ED609F" w14:textId="2B303035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7FEA9BD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2D6DE49" w14:textId="666A49C8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1A4C52" w14:textId="190C76AD" w:rsidR="00CE14B6" w:rsidRPr="00346055" w:rsidRDefault="00BA239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Dwukanałowa ładowarka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3EEA94D" w14:textId="72B6219D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3CC1016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7FB2F89" w14:textId="6F7BF6E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A5B6852" w14:textId="443A799B" w:rsidR="00CE14B6" w:rsidRPr="00346055" w:rsidRDefault="00BA239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 zestawie: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Kamera, baterie (2 szt.), ładowarka, walizka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transportowa, zasilacz, drukowana dokumentacja,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kabel USB, </w:t>
            </w:r>
            <w:proofErr w:type="spellStart"/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retraktor</w:t>
            </w:r>
            <w:proofErr w:type="spellEnd"/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, pasek ze smyczą.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BDEB8D" w14:textId="5034855C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34476" w14:paraId="5E4E000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4E7E6E2" w14:textId="1476C43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F912DD0" w14:textId="7B1657C8" w:rsidR="00CE14B6" w:rsidRPr="00346055" w:rsidRDefault="00BA239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Możliwość obsługi kamery w rękawiczkach strażackich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F9769DE" w14:textId="09ED080C" w:rsidR="00CE14B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4231B" w14:paraId="7E957DB0" w14:textId="77777777" w:rsidTr="00C67365">
        <w:trPr>
          <w:trHeight w:val="21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5CF3144" w14:textId="77777777" w:rsidR="00CE14B6" w:rsidRPr="0034231B" w:rsidRDefault="00CE14B6" w:rsidP="00CE14B6">
            <w:pPr>
              <w:ind w:left="58"/>
              <w:rPr>
                <w:rFonts w:ascii="Arial" w:hAnsi="Arial" w:cs="Arial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4B84A7CF" w14:textId="171B789B" w:rsidR="00CE14B6" w:rsidRPr="0034231B" w:rsidRDefault="00CE14B6" w:rsidP="00CE14B6">
            <w:pPr>
              <w:ind w:left="29"/>
              <w:rPr>
                <w:rFonts w:ascii="Arial" w:hAnsi="Arial" w:cs="Arial"/>
                <w:b/>
                <w:bCs/>
              </w:rPr>
            </w:pPr>
            <w:r w:rsidRPr="00D34102">
              <w:rPr>
                <w:rFonts w:ascii="Arial" w:hAnsi="Arial" w:cs="Arial"/>
                <w:b/>
                <w:bCs/>
              </w:rPr>
              <w:t xml:space="preserve">Łańcuchy śniegowe – 2 </w:t>
            </w:r>
            <w:r w:rsidR="00253B7A" w:rsidRPr="00D34102">
              <w:rPr>
                <w:rFonts w:ascii="Arial" w:hAnsi="Arial" w:cs="Arial"/>
                <w:b/>
                <w:bCs/>
              </w:rPr>
              <w:t>pary</w:t>
            </w:r>
            <w:r w:rsidRPr="00D34102">
              <w:rPr>
                <w:rFonts w:ascii="Arial" w:hAnsi="Arial" w:cs="Arial"/>
                <w:b/>
                <w:bCs/>
              </w:rPr>
              <w:t xml:space="preserve"> (4 szt.)</w:t>
            </w:r>
            <w:r w:rsidR="000867BA">
              <w:rPr>
                <w:rFonts w:ascii="Arial" w:hAnsi="Arial" w:cs="Arial"/>
                <w:b/>
                <w:bCs/>
              </w:rPr>
              <w:t xml:space="preserve"> – 1 para to są 2 szt. łańcuchów na dwa koła)</w:t>
            </w:r>
          </w:p>
        </w:tc>
        <w:tc>
          <w:tcPr>
            <w:tcW w:w="7231" w:type="dxa"/>
            <w:gridSpan w:val="2"/>
            <w:shd w:val="clear" w:color="auto" w:fill="D9D9D9" w:themeFill="background1" w:themeFillShade="D9"/>
          </w:tcPr>
          <w:p w14:paraId="7BE05080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677D2680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48A1B47A" w14:textId="473ADAD6" w:rsidR="00CE14B6" w:rsidRPr="0034231B" w:rsidRDefault="00CE14B6" w:rsidP="00CE14B6">
            <w:pPr>
              <w:ind w:left="29"/>
              <w:jc w:val="center"/>
              <w:rPr>
                <w:rFonts w:ascii="Arial" w:hAnsi="Arial" w:cs="Arial"/>
                <w:b/>
                <w:bCs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4231B" w14:paraId="5448AE5D" w14:textId="77777777" w:rsidTr="00C67365">
        <w:trPr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4803D32E" w14:textId="6B286818" w:rsidR="00CE14B6" w:rsidRPr="0034231B" w:rsidRDefault="00CE14B6" w:rsidP="00CE14B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6946" w:type="dxa"/>
            <w:noWrap/>
            <w:vAlign w:val="center"/>
          </w:tcPr>
          <w:p w14:paraId="55C96A7F" w14:textId="77777777" w:rsidR="00CE14B6" w:rsidRPr="0034231B" w:rsidRDefault="00CE14B6" w:rsidP="00CE14B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Producent / Model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B075B5C" w14:textId="77777777" w:rsidR="00CE14B6" w:rsidRPr="0034231B" w:rsidRDefault="00CE14B6" w:rsidP="00CE14B6">
            <w:pPr>
              <w:ind w:left="36"/>
              <w:jc w:val="center"/>
              <w:rPr>
                <w:rFonts w:ascii="Arial" w:hAnsi="Arial" w:cs="Arial"/>
              </w:rPr>
            </w:pPr>
          </w:p>
        </w:tc>
      </w:tr>
      <w:tr w:rsidR="00CE14B6" w:rsidRPr="0034231B" w14:paraId="089B0D37" w14:textId="77777777" w:rsidTr="00C67365">
        <w:trPr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03560CBE" w14:textId="75351BE5" w:rsidR="00CE14B6" w:rsidRPr="0034231B" w:rsidRDefault="00CE14B6" w:rsidP="00CE14B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2)</w:t>
            </w:r>
          </w:p>
        </w:tc>
        <w:tc>
          <w:tcPr>
            <w:tcW w:w="6946" w:type="dxa"/>
            <w:noWrap/>
            <w:vAlign w:val="center"/>
          </w:tcPr>
          <w:p w14:paraId="1733782B" w14:textId="42CFCFAA" w:rsidR="00CE14B6" w:rsidRPr="0034231B" w:rsidRDefault="00C64C7E" w:rsidP="00CE14B6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Łańcuchy</w:t>
            </w:r>
            <w:r w:rsidRPr="00C64C7E">
              <w:rPr>
                <w:rFonts w:ascii="Arial" w:hAnsi="Arial" w:cs="Arial"/>
              </w:rPr>
              <w:t xml:space="preserve"> mus</w:t>
            </w:r>
            <w:r>
              <w:rPr>
                <w:rFonts w:ascii="Arial" w:hAnsi="Arial" w:cs="Arial"/>
              </w:rPr>
              <w:t>zą</w:t>
            </w:r>
            <w:r w:rsidRPr="00C64C7E">
              <w:rPr>
                <w:rFonts w:ascii="Arial" w:hAnsi="Arial" w:cs="Arial"/>
              </w:rPr>
              <w:t xml:space="preserve"> być fabrycznie now</w:t>
            </w:r>
            <w:r>
              <w:rPr>
                <w:rFonts w:ascii="Arial" w:hAnsi="Arial" w:cs="Arial"/>
              </w:rPr>
              <w:t>e</w:t>
            </w:r>
            <w:r w:rsidRPr="00C64C7E">
              <w:rPr>
                <w:rFonts w:ascii="Arial" w:hAnsi="Arial" w:cs="Arial"/>
              </w:rPr>
              <w:t xml:space="preserve"> i nieużywan</w:t>
            </w:r>
            <w:r>
              <w:rPr>
                <w:rFonts w:ascii="Arial" w:hAnsi="Arial" w:cs="Arial"/>
              </w:rPr>
              <w:t>e</w:t>
            </w:r>
            <w:r w:rsidRPr="00C64C7E">
              <w:rPr>
                <w:rFonts w:ascii="Arial" w:hAnsi="Arial" w:cs="Arial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</w:rPr>
              <w:t>ich</w:t>
            </w:r>
            <w:r w:rsidRPr="00C64C7E">
              <w:rPr>
                <w:rFonts w:ascii="Arial" w:hAnsi="Arial" w:cs="Arial"/>
              </w:rPr>
              <w:t xml:space="preserve"> poprawnej pracy).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C95C45E" w14:textId="77777777" w:rsidR="00CE14B6" w:rsidRPr="0034231B" w:rsidRDefault="00CE14B6" w:rsidP="00CE14B6">
            <w:pPr>
              <w:rPr>
                <w:rFonts w:ascii="Arial" w:hAnsi="Arial" w:cs="Arial"/>
              </w:rPr>
            </w:pPr>
          </w:p>
        </w:tc>
      </w:tr>
      <w:tr w:rsidR="00C64C7E" w:rsidRPr="0034231B" w14:paraId="1F2CB48F" w14:textId="77777777" w:rsidTr="00C67365">
        <w:trPr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18D20CBF" w14:textId="5C6FBB82" w:rsidR="00C64C7E" w:rsidRDefault="00C64C7E" w:rsidP="00CE14B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6946" w:type="dxa"/>
            <w:noWrap/>
            <w:vAlign w:val="center"/>
          </w:tcPr>
          <w:p w14:paraId="4D3FBA67" w14:textId="7BEF686B" w:rsidR="00C64C7E" w:rsidRDefault="00C64C7E" w:rsidP="00CE14B6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Łańcuchy antypoślizgowe rombowe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0DED20B" w14:textId="77777777" w:rsidR="00C64C7E" w:rsidRPr="0034231B" w:rsidRDefault="00C64C7E" w:rsidP="00CE14B6">
            <w:pPr>
              <w:rPr>
                <w:rFonts w:ascii="Arial" w:hAnsi="Arial" w:cs="Arial"/>
              </w:rPr>
            </w:pPr>
          </w:p>
        </w:tc>
      </w:tr>
      <w:tr w:rsidR="00C64C7E" w:rsidRPr="0034231B" w14:paraId="6997BB12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3F5699E6" w14:textId="6CB3C656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785AD8C1" w14:textId="77777777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Zastosowanie do samochodów ciężarowych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503A59E6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75A0DBDE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7CF09EAA" w14:textId="47CCB02D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6946" w:type="dxa"/>
            <w:noWrap/>
            <w:vAlign w:val="center"/>
          </w:tcPr>
          <w:p w14:paraId="3603ED00" w14:textId="4E60C049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 (proszę o podanie nazwy lub rodzaju certyfikatu)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4FA7DB9C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59C10EF1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371FB894" w14:textId="128F8D96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6)</w:t>
            </w:r>
          </w:p>
        </w:tc>
        <w:tc>
          <w:tcPr>
            <w:tcW w:w="6946" w:type="dxa"/>
            <w:noWrap/>
            <w:vAlign w:val="center"/>
          </w:tcPr>
          <w:p w14:paraId="56F8D304" w14:textId="77777777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Szybki montaż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2C424B6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49B7B46F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5E670F90" w14:textId="283761CD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</w:p>
        </w:tc>
        <w:tc>
          <w:tcPr>
            <w:tcW w:w="6946" w:type="dxa"/>
            <w:noWrap/>
            <w:vAlign w:val="center"/>
          </w:tcPr>
          <w:p w14:paraId="32CCE340" w14:textId="77777777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 w:rsidRPr="007969BE">
              <w:rPr>
                <w:rFonts w:ascii="Arial" w:hAnsi="Arial" w:cs="Arial"/>
              </w:rPr>
              <w:t>Rozmiar</w:t>
            </w:r>
            <w:r>
              <w:rPr>
                <w:rFonts w:ascii="Arial" w:hAnsi="Arial" w:cs="Arial"/>
              </w:rPr>
              <w:t xml:space="preserve"> 295/80 R 22,5 – 2 </w:t>
            </w: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7936E337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1F990996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2791DF1E" w14:textId="4266F323" w:rsidR="00C64C7E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</w:p>
        </w:tc>
        <w:tc>
          <w:tcPr>
            <w:tcW w:w="6946" w:type="dxa"/>
            <w:noWrap/>
            <w:vAlign w:val="center"/>
          </w:tcPr>
          <w:p w14:paraId="22293EBE" w14:textId="77777777" w:rsidR="00C64C7E" w:rsidRPr="007969BE" w:rsidRDefault="00C64C7E" w:rsidP="00C64C7E">
            <w:pPr>
              <w:ind w:left="29"/>
              <w:rPr>
                <w:rFonts w:ascii="Arial" w:hAnsi="Arial" w:cs="Arial"/>
              </w:rPr>
            </w:pPr>
            <w:r w:rsidRPr="007969BE">
              <w:rPr>
                <w:rFonts w:ascii="Arial" w:hAnsi="Arial" w:cs="Arial"/>
              </w:rPr>
              <w:t>Rozmiar</w:t>
            </w:r>
            <w:r>
              <w:rPr>
                <w:rFonts w:ascii="Arial" w:hAnsi="Arial" w:cs="Arial"/>
              </w:rPr>
              <w:t xml:space="preserve"> 315/80 R 22,5 – 2 </w:t>
            </w: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358C562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</w:tbl>
    <w:p w14:paraId="6D407E60" w14:textId="77777777" w:rsidR="00855BCD" w:rsidRDefault="00855BCD" w:rsidP="002A4D6F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</w:p>
    <w:p w14:paraId="17E4A0CC" w14:textId="77777777" w:rsidR="00712490" w:rsidRPr="00855BCD" w:rsidRDefault="00712490" w:rsidP="00712490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  <w:r w:rsidRPr="00855BCD">
        <w:rPr>
          <w:rFonts w:eastAsiaTheme="minorEastAsia"/>
          <w:i/>
          <w:iCs/>
          <w:sz w:val="18"/>
          <w:szCs w:val="18"/>
        </w:rPr>
        <w:t>*Komplety stanowią sprzęt zawarty w zestawieniu i minimalnym normatywie wyposażenia w sprzęt i środki techniczne do ratownictwa wysokościowego w zakresie podstawowym – stanowiący załącznik do Zasad organizacji ratownictwa wysokościowego w krajowym systemie ratowniczo- gaśniczym.</w:t>
      </w: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2908FC74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4C9D014D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965B39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965B39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965B39">
          <w:rPr>
            <w:rFonts w:ascii="Arial" w:hAnsi="Arial" w:cs="Arial"/>
            <w:sz w:val="18"/>
            <w:szCs w:val="18"/>
          </w:rPr>
          <w:fldChar w:fldCharType="begin"/>
        </w:r>
        <w:r w:rsidRPr="00965B39">
          <w:rPr>
            <w:rFonts w:ascii="Arial" w:hAnsi="Arial" w:cs="Arial"/>
            <w:sz w:val="18"/>
            <w:szCs w:val="18"/>
          </w:rPr>
          <w:instrText>PAGE</w:instrText>
        </w:r>
        <w:r w:rsidRPr="00965B39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965B39">
          <w:rPr>
            <w:rFonts w:ascii="Arial" w:hAnsi="Arial" w:cs="Arial"/>
            <w:noProof/>
            <w:sz w:val="18"/>
            <w:szCs w:val="18"/>
          </w:rPr>
          <w:t>3</w:t>
        </w:r>
        <w:r w:rsidRPr="00965B3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0CA459D7" w:rsidR="000C644E" w:rsidRPr="000662EC" w:rsidRDefault="00172740" w:rsidP="00172740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18174F92" wp14:editId="51544BEF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32C9"/>
    <w:rsid w:val="0000451F"/>
    <w:rsid w:val="00006AA7"/>
    <w:rsid w:val="000075F8"/>
    <w:rsid w:val="00015953"/>
    <w:rsid w:val="00017836"/>
    <w:rsid w:val="00022183"/>
    <w:rsid w:val="00030E02"/>
    <w:rsid w:val="00031BAC"/>
    <w:rsid w:val="00033C94"/>
    <w:rsid w:val="00040A0B"/>
    <w:rsid w:val="00040E89"/>
    <w:rsid w:val="000453EC"/>
    <w:rsid w:val="00045997"/>
    <w:rsid w:val="00046B81"/>
    <w:rsid w:val="000514C6"/>
    <w:rsid w:val="00056EAB"/>
    <w:rsid w:val="000621ED"/>
    <w:rsid w:val="000651C1"/>
    <w:rsid w:val="000662EC"/>
    <w:rsid w:val="0007442C"/>
    <w:rsid w:val="00077734"/>
    <w:rsid w:val="00077D66"/>
    <w:rsid w:val="00082870"/>
    <w:rsid w:val="0008586E"/>
    <w:rsid w:val="000863CD"/>
    <w:rsid w:val="0008640B"/>
    <w:rsid w:val="000867BA"/>
    <w:rsid w:val="00090136"/>
    <w:rsid w:val="00091DB2"/>
    <w:rsid w:val="00091FDD"/>
    <w:rsid w:val="00092408"/>
    <w:rsid w:val="0009256B"/>
    <w:rsid w:val="00092CAD"/>
    <w:rsid w:val="0009312C"/>
    <w:rsid w:val="000944EA"/>
    <w:rsid w:val="00095BE9"/>
    <w:rsid w:val="000A0F1D"/>
    <w:rsid w:val="000A3742"/>
    <w:rsid w:val="000A5712"/>
    <w:rsid w:val="000A7B13"/>
    <w:rsid w:val="000B05E8"/>
    <w:rsid w:val="000B0900"/>
    <w:rsid w:val="000B3A71"/>
    <w:rsid w:val="000B4F69"/>
    <w:rsid w:val="000B5162"/>
    <w:rsid w:val="000B6380"/>
    <w:rsid w:val="000C1460"/>
    <w:rsid w:val="000C45A8"/>
    <w:rsid w:val="000C644E"/>
    <w:rsid w:val="000C6594"/>
    <w:rsid w:val="000D0C40"/>
    <w:rsid w:val="000D12A7"/>
    <w:rsid w:val="000D32F8"/>
    <w:rsid w:val="000D735B"/>
    <w:rsid w:val="000D7894"/>
    <w:rsid w:val="000D7D34"/>
    <w:rsid w:val="000E073F"/>
    <w:rsid w:val="000E2FB6"/>
    <w:rsid w:val="000E312A"/>
    <w:rsid w:val="000E6BF5"/>
    <w:rsid w:val="000E78DC"/>
    <w:rsid w:val="000E7A75"/>
    <w:rsid w:val="000E7C9C"/>
    <w:rsid w:val="000F395C"/>
    <w:rsid w:val="000F40D4"/>
    <w:rsid w:val="000F4772"/>
    <w:rsid w:val="000F5BD6"/>
    <w:rsid w:val="00105E9A"/>
    <w:rsid w:val="0010641A"/>
    <w:rsid w:val="00112138"/>
    <w:rsid w:val="00117953"/>
    <w:rsid w:val="00121606"/>
    <w:rsid w:val="00121B7C"/>
    <w:rsid w:val="00121F95"/>
    <w:rsid w:val="001246CD"/>
    <w:rsid w:val="001250B6"/>
    <w:rsid w:val="00125B01"/>
    <w:rsid w:val="00125FF0"/>
    <w:rsid w:val="00130842"/>
    <w:rsid w:val="00132227"/>
    <w:rsid w:val="00132858"/>
    <w:rsid w:val="0013338D"/>
    <w:rsid w:val="0013425C"/>
    <w:rsid w:val="00135533"/>
    <w:rsid w:val="0014035E"/>
    <w:rsid w:val="001413E4"/>
    <w:rsid w:val="0014190B"/>
    <w:rsid w:val="00141AAF"/>
    <w:rsid w:val="00141BF7"/>
    <w:rsid w:val="0014648E"/>
    <w:rsid w:val="00146B63"/>
    <w:rsid w:val="00146C84"/>
    <w:rsid w:val="001534B8"/>
    <w:rsid w:val="00156949"/>
    <w:rsid w:val="00156CBF"/>
    <w:rsid w:val="00156D09"/>
    <w:rsid w:val="00157234"/>
    <w:rsid w:val="001665BD"/>
    <w:rsid w:val="0016799A"/>
    <w:rsid w:val="00170DBB"/>
    <w:rsid w:val="00172740"/>
    <w:rsid w:val="0017585B"/>
    <w:rsid w:val="00175963"/>
    <w:rsid w:val="00177511"/>
    <w:rsid w:val="00180241"/>
    <w:rsid w:val="001836E3"/>
    <w:rsid w:val="001910BC"/>
    <w:rsid w:val="00191560"/>
    <w:rsid w:val="001922EE"/>
    <w:rsid w:val="00194398"/>
    <w:rsid w:val="001961EF"/>
    <w:rsid w:val="0019656C"/>
    <w:rsid w:val="001A21D1"/>
    <w:rsid w:val="001A2A93"/>
    <w:rsid w:val="001B1D4B"/>
    <w:rsid w:val="001B216D"/>
    <w:rsid w:val="001B3118"/>
    <w:rsid w:val="001B381F"/>
    <w:rsid w:val="001B3CDF"/>
    <w:rsid w:val="001C0037"/>
    <w:rsid w:val="001C0EB6"/>
    <w:rsid w:val="001C2390"/>
    <w:rsid w:val="001C43EA"/>
    <w:rsid w:val="001C5BE4"/>
    <w:rsid w:val="001D3212"/>
    <w:rsid w:val="001D3AD2"/>
    <w:rsid w:val="001D6D2C"/>
    <w:rsid w:val="001D7E8F"/>
    <w:rsid w:val="001E0012"/>
    <w:rsid w:val="001E01D6"/>
    <w:rsid w:val="001E14A0"/>
    <w:rsid w:val="001E15B0"/>
    <w:rsid w:val="001E324F"/>
    <w:rsid w:val="001E7891"/>
    <w:rsid w:val="001F0ABD"/>
    <w:rsid w:val="001F0D01"/>
    <w:rsid w:val="001F0F02"/>
    <w:rsid w:val="001F12E9"/>
    <w:rsid w:val="001F2166"/>
    <w:rsid w:val="001F37DF"/>
    <w:rsid w:val="002000D5"/>
    <w:rsid w:val="00204040"/>
    <w:rsid w:val="00205C25"/>
    <w:rsid w:val="00206F63"/>
    <w:rsid w:val="00211CBD"/>
    <w:rsid w:val="0021315F"/>
    <w:rsid w:val="00213CFB"/>
    <w:rsid w:val="00214382"/>
    <w:rsid w:val="00214D6A"/>
    <w:rsid w:val="00217038"/>
    <w:rsid w:val="00221DBD"/>
    <w:rsid w:val="002256B7"/>
    <w:rsid w:val="002315CC"/>
    <w:rsid w:val="002334BB"/>
    <w:rsid w:val="00233840"/>
    <w:rsid w:val="00233904"/>
    <w:rsid w:val="00235D18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3B7A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74863"/>
    <w:rsid w:val="00275B1A"/>
    <w:rsid w:val="00277CAE"/>
    <w:rsid w:val="0028380F"/>
    <w:rsid w:val="00283FFA"/>
    <w:rsid w:val="00284D77"/>
    <w:rsid w:val="002864B5"/>
    <w:rsid w:val="002902C7"/>
    <w:rsid w:val="00292E2B"/>
    <w:rsid w:val="00293F91"/>
    <w:rsid w:val="002948E5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B6CD8"/>
    <w:rsid w:val="002C0A11"/>
    <w:rsid w:val="002C0FF0"/>
    <w:rsid w:val="002C3044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258F"/>
    <w:rsid w:val="002E3A93"/>
    <w:rsid w:val="002E637F"/>
    <w:rsid w:val="002E6FC5"/>
    <w:rsid w:val="002F3EEE"/>
    <w:rsid w:val="003019FF"/>
    <w:rsid w:val="003033B0"/>
    <w:rsid w:val="0030433F"/>
    <w:rsid w:val="0030513B"/>
    <w:rsid w:val="00307D7C"/>
    <w:rsid w:val="00307FAE"/>
    <w:rsid w:val="0031065D"/>
    <w:rsid w:val="00311A33"/>
    <w:rsid w:val="00314EFA"/>
    <w:rsid w:val="00316928"/>
    <w:rsid w:val="003174BB"/>
    <w:rsid w:val="00322DDE"/>
    <w:rsid w:val="003233DE"/>
    <w:rsid w:val="00323789"/>
    <w:rsid w:val="00323EB1"/>
    <w:rsid w:val="00324BCB"/>
    <w:rsid w:val="00326DDA"/>
    <w:rsid w:val="00334476"/>
    <w:rsid w:val="00335424"/>
    <w:rsid w:val="0033629C"/>
    <w:rsid w:val="003368C1"/>
    <w:rsid w:val="003378E4"/>
    <w:rsid w:val="0034027A"/>
    <w:rsid w:val="00341053"/>
    <w:rsid w:val="00342D11"/>
    <w:rsid w:val="00344903"/>
    <w:rsid w:val="003507AD"/>
    <w:rsid w:val="00351F2F"/>
    <w:rsid w:val="003529B2"/>
    <w:rsid w:val="00352D39"/>
    <w:rsid w:val="00356219"/>
    <w:rsid w:val="003578D0"/>
    <w:rsid w:val="00361023"/>
    <w:rsid w:val="00363A61"/>
    <w:rsid w:val="00366E06"/>
    <w:rsid w:val="0037264E"/>
    <w:rsid w:val="003736AC"/>
    <w:rsid w:val="00374177"/>
    <w:rsid w:val="00381497"/>
    <w:rsid w:val="003818FF"/>
    <w:rsid w:val="00382F46"/>
    <w:rsid w:val="00383CDE"/>
    <w:rsid w:val="003849E3"/>
    <w:rsid w:val="00385FAE"/>
    <w:rsid w:val="00386F3C"/>
    <w:rsid w:val="00393ED7"/>
    <w:rsid w:val="00395689"/>
    <w:rsid w:val="00395C36"/>
    <w:rsid w:val="003A1775"/>
    <w:rsid w:val="003A1BDB"/>
    <w:rsid w:val="003A2D51"/>
    <w:rsid w:val="003B06E4"/>
    <w:rsid w:val="003B2A9B"/>
    <w:rsid w:val="003B50C2"/>
    <w:rsid w:val="003B557C"/>
    <w:rsid w:val="003B57B4"/>
    <w:rsid w:val="003B6301"/>
    <w:rsid w:val="003B6616"/>
    <w:rsid w:val="003B6DA0"/>
    <w:rsid w:val="003B7228"/>
    <w:rsid w:val="003C4B28"/>
    <w:rsid w:val="003C7963"/>
    <w:rsid w:val="003D12BC"/>
    <w:rsid w:val="003D2506"/>
    <w:rsid w:val="003D3C58"/>
    <w:rsid w:val="003D4E04"/>
    <w:rsid w:val="003D73E1"/>
    <w:rsid w:val="003D7665"/>
    <w:rsid w:val="003E5B64"/>
    <w:rsid w:val="003E6EA4"/>
    <w:rsid w:val="003F040A"/>
    <w:rsid w:val="003F288D"/>
    <w:rsid w:val="003F3D9B"/>
    <w:rsid w:val="003F418A"/>
    <w:rsid w:val="003F5383"/>
    <w:rsid w:val="003F6D6A"/>
    <w:rsid w:val="003F7A60"/>
    <w:rsid w:val="00400356"/>
    <w:rsid w:val="00400B81"/>
    <w:rsid w:val="00404981"/>
    <w:rsid w:val="0040534C"/>
    <w:rsid w:val="004071D6"/>
    <w:rsid w:val="0041012C"/>
    <w:rsid w:val="004102E6"/>
    <w:rsid w:val="00412E42"/>
    <w:rsid w:val="004178FB"/>
    <w:rsid w:val="00423AB9"/>
    <w:rsid w:val="0042591A"/>
    <w:rsid w:val="004259CF"/>
    <w:rsid w:val="00427EB3"/>
    <w:rsid w:val="00431DBA"/>
    <w:rsid w:val="0043242A"/>
    <w:rsid w:val="00434384"/>
    <w:rsid w:val="0043553A"/>
    <w:rsid w:val="004361B4"/>
    <w:rsid w:val="00436A8C"/>
    <w:rsid w:val="004439EF"/>
    <w:rsid w:val="00450077"/>
    <w:rsid w:val="0045350F"/>
    <w:rsid w:val="00453D94"/>
    <w:rsid w:val="00453E25"/>
    <w:rsid w:val="0045605B"/>
    <w:rsid w:val="0045695F"/>
    <w:rsid w:val="00456C25"/>
    <w:rsid w:val="00460666"/>
    <w:rsid w:val="0046185E"/>
    <w:rsid w:val="004618C9"/>
    <w:rsid w:val="00464510"/>
    <w:rsid w:val="00464F2E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1DCA"/>
    <w:rsid w:val="004924E8"/>
    <w:rsid w:val="00493DD2"/>
    <w:rsid w:val="00493F7B"/>
    <w:rsid w:val="004A0C10"/>
    <w:rsid w:val="004A0CD3"/>
    <w:rsid w:val="004A23AF"/>
    <w:rsid w:val="004A7BE4"/>
    <w:rsid w:val="004B10CC"/>
    <w:rsid w:val="004B1B33"/>
    <w:rsid w:val="004B1C2A"/>
    <w:rsid w:val="004B2108"/>
    <w:rsid w:val="004B3673"/>
    <w:rsid w:val="004B4496"/>
    <w:rsid w:val="004B5A57"/>
    <w:rsid w:val="004B7D49"/>
    <w:rsid w:val="004C0268"/>
    <w:rsid w:val="004D16B1"/>
    <w:rsid w:val="004D18EF"/>
    <w:rsid w:val="004D212E"/>
    <w:rsid w:val="004D4473"/>
    <w:rsid w:val="004D6A3E"/>
    <w:rsid w:val="004E1EEB"/>
    <w:rsid w:val="004E6358"/>
    <w:rsid w:val="004E7A40"/>
    <w:rsid w:val="004F2AFF"/>
    <w:rsid w:val="004F4CA9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2EDB"/>
    <w:rsid w:val="005330E5"/>
    <w:rsid w:val="00533E0A"/>
    <w:rsid w:val="00535AF8"/>
    <w:rsid w:val="00535F5A"/>
    <w:rsid w:val="0053719B"/>
    <w:rsid w:val="00540262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469B"/>
    <w:rsid w:val="005952BF"/>
    <w:rsid w:val="00595A26"/>
    <w:rsid w:val="005A0727"/>
    <w:rsid w:val="005A1E17"/>
    <w:rsid w:val="005A23C9"/>
    <w:rsid w:val="005A6346"/>
    <w:rsid w:val="005A7032"/>
    <w:rsid w:val="005A7F02"/>
    <w:rsid w:val="005C56B5"/>
    <w:rsid w:val="005C6A4C"/>
    <w:rsid w:val="005C7FD6"/>
    <w:rsid w:val="005D10B7"/>
    <w:rsid w:val="005D2196"/>
    <w:rsid w:val="005E153F"/>
    <w:rsid w:val="005E3C02"/>
    <w:rsid w:val="005E58F2"/>
    <w:rsid w:val="005E58FE"/>
    <w:rsid w:val="005F4A0F"/>
    <w:rsid w:val="005F4FA2"/>
    <w:rsid w:val="005F55F1"/>
    <w:rsid w:val="005F6625"/>
    <w:rsid w:val="005F794B"/>
    <w:rsid w:val="005F7F09"/>
    <w:rsid w:val="0060012D"/>
    <w:rsid w:val="00600464"/>
    <w:rsid w:val="00604DB3"/>
    <w:rsid w:val="00615DA4"/>
    <w:rsid w:val="00617B0F"/>
    <w:rsid w:val="0062251F"/>
    <w:rsid w:val="00623772"/>
    <w:rsid w:val="006237D7"/>
    <w:rsid w:val="00624D25"/>
    <w:rsid w:val="006309B5"/>
    <w:rsid w:val="00631339"/>
    <w:rsid w:val="00631D52"/>
    <w:rsid w:val="006355E3"/>
    <w:rsid w:val="00636972"/>
    <w:rsid w:val="00640A30"/>
    <w:rsid w:val="00641959"/>
    <w:rsid w:val="00646B88"/>
    <w:rsid w:val="0065002C"/>
    <w:rsid w:val="0065082B"/>
    <w:rsid w:val="00652762"/>
    <w:rsid w:val="00653CBC"/>
    <w:rsid w:val="006609DC"/>
    <w:rsid w:val="00660D6A"/>
    <w:rsid w:val="00661319"/>
    <w:rsid w:val="00662FA6"/>
    <w:rsid w:val="00662FF5"/>
    <w:rsid w:val="00663F9C"/>
    <w:rsid w:val="00665107"/>
    <w:rsid w:val="0066798A"/>
    <w:rsid w:val="006713FB"/>
    <w:rsid w:val="00675858"/>
    <w:rsid w:val="00680A51"/>
    <w:rsid w:val="006839F8"/>
    <w:rsid w:val="0068412F"/>
    <w:rsid w:val="00685828"/>
    <w:rsid w:val="0069171E"/>
    <w:rsid w:val="00691BC9"/>
    <w:rsid w:val="00694F3C"/>
    <w:rsid w:val="006952C3"/>
    <w:rsid w:val="00697833"/>
    <w:rsid w:val="006A06F4"/>
    <w:rsid w:val="006A2992"/>
    <w:rsid w:val="006A37D7"/>
    <w:rsid w:val="006A6191"/>
    <w:rsid w:val="006B0FA2"/>
    <w:rsid w:val="006B30C7"/>
    <w:rsid w:val="006C0CA5"/>
    <w:rsid w:val="006C14E2"/>
    <w:rsid w:val="006C6B84"/>
    <w:rsid w:val="006D0001"/>
    <w:rsid w:val="006D1C27"/>
    <w:rsid w:val="006D7181"/>
    <w:rsid w:val="006E01AF"/>
    <w:rsid w:val="006E0629"/>
    <w:rsid w:val="006E1114"/>
    <w:rsid w:val="006E14BC"/>
    <w:rsid w:val="006E254E"/>
    <w:rsid w:val="006E5171"/>
    <w:rsid w:val="006E7063"/>
    <w:rsid w:val="006F0075"/>
    <w:rsid w:val="006F21CC"/>
    <w:rsid w:val="006F3EB2"/>
    <w:rsid w:val="006F654F"/>
    <w:rsid w:val="006F661B"/>
    <w:rsid w:val="00701BA3"/>
    <w:rsid w:val="00705C37"/>
    <w:rsid w:val="00705C53"/>
    <w:rsid w:val="007060F5"/>
    <w:rsid w:val="00706BE7"/>
    <w:rsid w:val="00712051"/>
    <w:rsid w:val="00712490"/>
    <w:rsid w:val="00713858"/>
    <w:rsid w:val="00713F35"/>
    <w:rsid w:val="00716B7C"/>
    <w:rsid w:val="0072182D"/>
    <w:rsid w:val="00722B4D"/>
    <w:rsid w:val="007231E0"/>
    <w:rsid w:val="007248AC"/>
    <w:rsid w:val="00725E3B"/>
    <w:rsid w:val="00730072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56F7"/>
    <w:rsid w:val="007564FD"/>
    <w:rsid w:val="007567FE"/>
    <w:rsid w:val="00756ABF"/>
    <w:rsid w:val="00760021"/>
    <w:rsid w:val="007657BE"/>
    <w:rsid w:val="00771914"/>
    <w:rsid w:val="00772358"/>
    <w:rsid w:val="0077343A"/>
    <w:rsid w:val="00773733"/>
    <w:rsid w:val="0077634D"/>
    <w:rsid w:val="007777D6"/>
    <w:rsid w:val="00777AAC"/>
    <w:rsid w:val="00790A2D"/>
    <w:rsid w:val="00791C88"/>
    <w:rsid w:val="00794F8D"/>
    <w:rsid w:val="00797438"/>
    <w:rsid w:val="007A05B7"/>
    <w:rsid w:val="007B05DC"/>
    <w:rsid w:val="007B4A93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1471"/>
    <w:rsid w:val="007E1E0A"/>
    <w:rsid w:val="007E2B3C"/>
    <w:rsid w:val="007E4AEC"/>
    <w:rsid w:val="007E54A5"/>
    <w:rsid w:val="007E57AF"/>
    <w:rsid w:val="007E63A3"/>
    <w:rsid w:val="007E6459"/>
    <w:rsid w:val="007F35EF"/>
    <w:rsid w:val="007F71CB"/>
    <w:rsid w:val="008008E0"/>
    <w:rsid w:val="00800FEE"/>
    <w:rsid w:val="00802580"/>
    <w:rsid w:val="00802684"/>
    <w:rsid w:val="00803412"/>
    <w:rsid w:val="00803BB8"/>
    <w:rsid w:val="00804A91"/>
    <w:rsid w:val="00805376"/>
    <w:rsid w:val="00806C20"/>
    <w:rsid w:val="00806D39"/>
    <w:rsid w:val="00812F88"/>
    <w:rsid w:val="00814C6E"/>
    <w:rsid w:val="00815EB7"/>
    <w:rsid w:val="00816239"/>
    <w:rsid w:val="008164DB"/>
    <w:rsid w:val="00817BDD"/>
    <w:rsid w:val="00821AA9"/>
    <w:rsid w:val="00823605"/>
    <w:rsid w:val="0082419A"/>
    <w:rsid w:val="00834397"/>
    <w:rsid w:val="008360BD"/>
    <w:rsid w:val="008444BC"/>
    <w:rsid w:val="0085390E"/>
    <w:rsid w:val="00855BCD"/>
    <w:rsid w:val="00861E5B"/>
    <w:rsid w:val="00863E29"/>
    <w:rsid w:val="0086525F"/>
    <w:rsid w:val="0086554B"/>
    <w:rsid w:val="00866790"/>
    <w:rsid w:val="00870EE2"/>
    <w:rsid w:val="00872388"/>
    <w:rsid w:val="008748F1"/>
    <w:rsid w:val="00882339"/>
    <w:rsid w:val="00883A3D"/>
    <w:rsid w:val="008852E9"/>
    <w:rsid w:val="008931D0"/>
    <w:rsid w:val="0089637C"/>
    <w:rsid w:val="00897AE9"/>
    <w:rsid w:val="008A1F26"/>
    <w:rsid w:val="008A256D"/>
    <w:rsid w:val="008A2B62"/>
    <w:rsid w:val="008A4020"/>
    <w:rsid w:val="008A55A4"/>
    <w:rsid w:val="008B6791"/>
    <w:rsid w:val="008B74CF"/>
    <w:rsid w:val="008C0CCA"/>
    <w:rsid w:val="008C1057"/>
    <w:rsid w:val="008C1E45"/>
    <w:rsid w:val="008C268E"/>
    <w:rsid w:val="008C4BB5"/>
    <w:rsid w:val="008C6664"/>
    <w:rsid w:val="008C6702"/>
    <w:rsid w:val="008D16DA"/>
    <w:rsid w:val="008D18B1"/>
    <w:rsid w:val="008D3CC4"/>
    <w:rsid w:val="008E0F35"/>
    <w:rsid w:val="008E0FA4"/>
    <w:rsid w:val="008E38FC"/>
    <w:rsid w:val="008E7E20"/>
    <w:rsid w:val="008F0985"/>
    <w:rsid w:val="008F2047"/>
    <w:rsid w:val="008F21CB"/>
    <w:rsid w:val="008F2ED4"/>
    <w:rsid w:val="008F6F03"/>
    <w:rsid w:val="0090138E"/>
    <w:rsid w:val="0090210D"/>
    <w:rsid w:val="00902DEC"/>
    <w:rsid w:val="0090533B"/>
    <w:rsid w:val="0090611A"/>
    <w:rsid w:val="00906907"/>
    <w:rsid w:val="00913C2B"/>
    <w:rsid w:val="0091658C"/>
    <w:rsid w:val="009200A8"/>
    <w:rsid w:val="009215BD"/>
    <w:rsid w:val="00922282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0CF3"/>
    <w:rsid w:val="00942F8E"/>
    <w:rsid w:val="00947BE9"/>
    <w:rsid w:val="00952875"/>
    <w:rsid w:val="00954C7E"/>
    <w:rsid w:val="00956ED6"/>
    <w:rsid w:val="00957DA1"/>
    <w:rsid w:val="00965B39"/>
    <w:rsid w:val="00970154"/>
    <w:rsid w:val="00970D89"/>
    <w:rsid w:val="009710FB"/>
    <w:rsid w:val="00971E30"/>
    <w:rsid w:val="00972FB5"/>
    <w:rsid w:val="009746DA"/>
    <w:rsid w:val="00984751"/>
    <w:rsid w:val="00984D0B"/>
    <w:rsid w:val="00986CE1"/>
    <w:rsid w:val="00987202"/>
    <w:rsid w:val="009906ED"/>
    <w:rsid w:val="00993CAC"/>
    <w:rsid w:val="0099686C"/>
    <w:rsid w:val="0099729C"/>
    <w:rsid w:val="009A3A29"/>
    <w:rsid w:val="009A69E4"/>
    <w:rsid w:val="009A6FDF"/>
    <w:rsid w:val="009B1940"/>
    <w:rsid w:val="009B5452"/>
    <w:rsid w:val="009C014A"/>
    <w:rsid w:val="009C1F37"/>
    <w:rsid w:val="009C21ED"/>
    <w:rsid w:val="009C7268"/>
    <w:rsid w:val="009D21DA"/>
    <w:rsid w:val="009D3BFC"/>
    <w:rsid w:val="009D435E"/>
    <w:rsid w:val="009D751B"/>
    <w:rsid w:val="009E06DE"/>
    <w:rsid w:val="009F0020"/>
    <w:rsid w:val="009F1011"/>
    <w:rsid w:val="009F60FA"/>
    <w:rsid w:val="009F7433"/>
    <w:rsid w:val="009F7C8B"/>
    <w:rsid w:val="00A04CFF"/>
    <w:rsid w:val="00A04D55"/>
    <w:rsid w:val="00A04DD9"/>
    <w:rsid w:val="00A066AC"/>
    <w:rsid w:val="00A07CE8"/>
    <w:rsid w:val="00A13E86"/>
    <w:rsid w:val="00A15C58"/>
    <w:rsid w:val="00A20C28"/>
    <w:rsid w:val="00A2429B"/>
    <w:rsid w:val="00A269E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47474"/>
    <w:rsid w:val="00A51E43"/>
    <w:rsid w:val="00A51FE8"/>
    <w:rsid w:val="00A53E57"/>
    <w:rsid w:val="00A53EA1"/>
    <w:rsid w:val="00A546AE"/>
    <w:rsid w:val="00A551A0"/>
    <w:rsid w:val="00A55762"/>
    <w:rsid w:val="00A56DE2"/>
    <w:rsid w:val="00A6048F"/>
    <w:rsid w:val="00A61352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1E8A"/>
    <w:rsid w:val="00A72D91"/>
    <w:rsid w:val="00A73B00"/>
    <w:rsid w:val="00A73DA3"/>
    <w:rsid w:val="00A74227"/>
    <w:rsid w:val="00A75FB9"/>
    <w:rsid w:val="00A7726D"/>
    <w:rsid w:val="00A772AB"/>
    <w:rsid w:val="00A80032"/>
    <w:rsid w:val="00A85D16"/>
    <w:rsid w:val="00A876EE"/>
    <w:rsid w:val="00A87DEA"/>
    <w:rsid w:val="00A92F34"/>
    <w:rsid w:val="00A93CA3"/>
    <w:rsid w:val="00A9587A"/>
    <w:rsid w:val="00A95B95"/>
    <w:rsid w:val="00A96D3E"/>
    <w:rsid w:val="00AA0B35"/>
    <w:rsid w:val="00AB18AF"/>
    <w:rsid w:val="00AB2003"/>
    <w:rsid w:val="00AB7D10"/>
    <w:rsid w:val="00AC0DCA"/>
    <w:rsid w:val="00AC0DD6"/>
    <w:rsid w:val="00AC7D8E"/>
    <w:rsid w:val="00AD2CDC"/>
    <w:rsid w:val="00AD43CC"/>
    <w:rsid w:val="00AD49CE"/>
    <w:rsid w:val="00AD6DA9"/>
    <w:rsid w:val="00AE0FDF"/>
    <w:rsid w:val="00AE416F"/>
    <w:rsid w:val="00AE4347"/>
    <w:rsid w:val="00AE582B"/>
    <w:rsid w:val="00AE72B4"/>
    <w:rsid w:val="00AF0BA1"/>
    <w:rsid w:val="00AF1BBB"/>
    <w:rsid w:val="00AF25D3"/>
    <w:rsid w:val="00AF41DC"/>
    <w:rsid w:val="00AF6369"/>
    <w:rsid w:val="00AF7BF4"/>
    <w:rsid w:val="00B028D9"/>
    <w:rsid w:val="00B0373A"/>
    <w:rsid w:val="00B05B1A"/>
    <w:rsid w:val="00B12B8F"/>
    <w:rsid w:val="00B20B24"/>
    <w:rsid w:val="00B21FA0"/>
    <w:rsid w:val="00B2318C"/>
    <w:rsid w:val="00B24EAF"/>
    <w:rsid w:val="00B27D06"/>
    <w:rsid w:val="00B304F3"/>
    <w:rsid w:val="00B33994"/>
    <w:rsid w:val="00B4078A"/>
    <w:rsid w:val="00B4362A"/>
    <w:rsid w:val="00B47999"/>
    <w:rsid w:val="00B503A3"/>
    <w:rsid w:val="00B52BEF"/>
    <w:rsid w:val="00B552C0"/>
    <w:rsid w:val="00B60289"/>
    <w:rsid w:val="00B60C4E"/>
    <w:rsid w:val="00B67420"/>
    <w:rsid w:val="00B72177"/>
    <w:rsid w:val="00B72BF8"/>
    <w:rsid w:val="00B75483"/>
    <w:rsid w:val="00B7787D"/>
    <w:rsid w:val="00B81207"/>
    <w:rsid w:val="00B90015"/>
    <w:rsid w:val="00BA2396"/>
    <w:rsid w:val="00BA2BE7"/>
    <w:rsid w:val="00BA4BD7"/>
    <w:rsid w:val="00BB1F1D"/>
    <w:rsid w:val="00BB2FFB"/>
    <w:rsid w:val="00BB52F2"/>
    <w:rsid w:val="00BC14BA"/>
    <w:rsid w:val="00BC1A1F"/>
    <w:rsid w:val="00BC27D6"/>
    <w:rsid w:val="00BC3351"/>
    <w:rsid w:val="00BD0AC4"/>
    <w:rsid w:val="00BD18CE"/>
    <w:rsid w:val="00BD20F3"/>
    <w:rsid w:val="00BD3818"/>
    <w:rsid w:val="00BD5E2A"/>
    <w:rsid w:val="00BE3C6B"/>
    <w:rsid w:val="00BE7D3E"/>
    <w:rsid w:val="00BE7E1F"/>
    <w:rsid w:val="00BF2719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24FC5"/>
    <w:rsid w:val="00C318E9"/>
    <w:rsid w:val="00C32C3D"/>
    <w:rsid w:val="00C42502"/>
    <w:rsid w:val="00C4379D"/>
    <w:rsid w:val="00C44514"/>
    <w:rsid w:val="00C46E4E"/>
    <w:rsid w:val="00C47203"/>
    <w:rsid w:val="00C51912"/>
    <w:rsid w:val="00C565D4"/>
    <w:rsid w:val="00C57262"/>
    <w:rsid w:val="00C574E9"/>
    <w:rsid w:val="00C64831"/>
    <w:rsid w:val="00C64C7E"/>
    <w:rsid w:val="00C670E4"/>
    <w:rsid w:val="00C672CD"/>
    <w:rsid w:val="00C67365"/>
    <w:rsid w:val="00C70C15"/>
    <w:rsid w:val="00C7673D"/>
    <w:rsid w:val="00C8331B"/>
    <w:rsid w:val="00C84D4E"/>
    <w:rsid w:val="00C878E3"/>
    <w:rsid w:val="00C947F6"/>
    <w:rsid w:val="00CA041F"/>
    <w:rsid w:val="00CA1A21"/>
    <w:rsid w:val="00CA62ED"/>
    <w:rsid w:val="00CB3875"/>
    <w:rsid w:val="00CB49D4"/>
    <w:rsid w:val="00CB5BF2"/>
    <w:rsid w:val="00CB6584"/>
    <w:rsid w:val="00CC0AE2"/>
    <w:rsid w:val="00CC143D"/>
    <w:rsid w:val="00CC1B1B"/>
    <w:rsid w:val="00CC24B7"/>
    <w:rsid w:val="00CD2342"/>
    <w:rsid w:val="00CD2618"/>
    <w:rsid w:val="00CD29CF"/>
    <w:rsid w:val="00CD6519"/>
    <w:rsid w:val="00CD7BB7"/>
    <w:rsid w:val="00CE0298"/>
    <w:rsid w:val="00CE0C98"/>
    <w:rsid w:val="00CE14B6"/>
    <w:rsid w:val="00CE4A87"/>
    <w:rsid w:val="00CE5749"/>
    <w:rsid w:val="00CE751D"/>
    <w:rsid w:val="00CF35F8"/>
    <w:rsid w:val="00CF639F"/>
    <w:rsid w:val="00CF7FDC"/>
    <w:rsid w:val="00D0494D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102"/>
    <w:rsid w:val="00D342B2"/>
    <w:rsid w:val="00D35F6D"/>
    <w:rsid w:val="00D40246"/>
    <w:rsid w:val="00D41895"/>
    <w:rsid w:val="00D428D6"/>
    <w:rsid w:val="00D50D57"/>
    <w:rsid w:val="00D55C0C"/>
    <w:rsid w:val="00D55E98"/>
    <w:rsid w:val="00D560BA"/>
    <w:rsid w:val="00D56782"/>
    <w:rsid w:val="00D6135D"/>
    <w:rsid w:val="00D62486"/>
    <w:rsid w:val="00D627AD"/>
    <w:rsid w:val="00D62C24"/>
    <w:rsid w:val="00D63ADE"/>
    <w:rsid w:val="00D64576"/>
    <w:rsid w:val="00D64F33"/>
    <w:rsid w:val="00D675E2"/>
    <w:rsid w:val="00D67AAC"/>
    <w:rsid w:val="00D7002C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732"/>
    <w:rsid w:val="00DA12AC"/>
    <w:rsid w:val="00DA2890"/>
    <w:rsid w:val="00DA35FD"/>
    <w:rsid w:val="00DA43A2"/>
    <w:rsid w:val="00DA6202"/>
    <w:rsid w:val="00DA7A31"/>
    <w:rsid w:val="00DB0D41"/>
    <w:rsid w:val="00DB45B6"/>
    <w:rsid w:val="00DB6FCA"/>
    <w:rsid w:val="00DC0C3B"/>
    <w:rsid w:val="00DC0C49"/>
    <w:rsid w:val="00DC1448"/>
    <w:rsid w:val="00DC42F6"/>
    <w:rsid w:val="00DD09DA"/>
    <w:rsid w:val="00DD1EBC"/>
    <w:rsid w:val="00DD25E4"/>
    <w:rsid w:val="00DD279C"/>
    <w:rsid w:val="00DE01BB"/>
    <w:rsid w:val="00DE0818"/>
    <w:rsid w:val="00DE2690"/>
    <w:rsid w:val="00DE2C04"/>
    <w:rsid w:val="00DE7374"/>
    <w:rsid w:val="00DF0AB8"/>
    <w:rsid w:val="00DF2EE7"/>
    <w:rsid w:val="00DF4612"/>
    <w:rsid w:val="00DF4914"/>
    <w:rsid w:val="00E00EE4"/>
    <w:rsid w:val="00E010C3"/>
    <w:rsid w:val="00E01679"/>
    <w:rsid w:val="00E02925"/>
    <w:rsid w:val="00E03791"/>
    <w:rsid w:val="00E10E21"/>
    <w:rsid w:val="00E23542"/>
    <w:rsid w:val="00E27434"/>
    <w:rsid w:val="00E30D08"/>
    <w:rsid w:val="00E3292B"/>
    <w:rsid w:val="00E34CD3"/>
    <w:rsid w:val="00E40CA5"/>
    <w:rsid w:val="00E43A32"/>
    <w:rsid w:val="00E4452A"/>
    <w:rsid w:val="00E44BFF"/>
    <w:rsid w:val="00E545DC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0BF4"/>
    <w:rsid w:val="00E81B81"/>
    <w:rsid w:val="00E82033"/>
    <w:rsid w:val="00E82344"/>
    <w:rsid w:val="00E8318F"/>
    <w:rsid w:val="00E85D03"/>
    <w:rsid w:val="00E86CE4"/>
    <w:rsid w:val="00E87A85"/>
    <w:rsid w:val="00E90008"/>
    <w:rsid w:val="00E90885"/>
    <w:rsid w:val="00E9130B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103A"/>
    <w:rsid w:val="00EB1CF6"/>
    <w:rsid w:val="00EB20AD"/>
    <w:rsid w:val="00EB30A6"/>
    <w:rsid w:val="00EB4D36"/>
    <w:rsid w:val="00EB64DB"/>
    <w:rsid w:val="00EC0651"/>
    <w:rsid w:val="00EC3E15"/>
    <w:rsid w:val="00EC72A3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C4D"/>
    <w:rsid w:val="00EE7581"/>
    <w:rsid w:val="00EF0B5C"/>
    <w:rsid w:val="00F03E32"/>
    <w:rsid w:val="00F05F3F"/>
    <w:rsid w:val="00F10C32"/>
    <w:rsid w:val="00F13601"/>
    <w:rsid w:val="00F13FA6"/>
    <w:rsid w:val="00F14843"/>
    <w:rsid w:val="00F214F9"/>
    <w:rsid w:val="00F234AB"/>
    <w:rsid w:val="00F260D6"/>
    <w:rsid w:val="00F30404"/>
    <w:rsid w:val="00F3119F"/>
    <w:rsid w:val="00F31301"/>
    <w:rsid w:val="00F371C0"/>
    <w:rsid w:val="00F37DA0"/>
    <w:rsid w:val="00F42713"/>
    <w:rsid w:val="00F4603C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33C5"/>
    <w:rsid w:val="00F734D5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5060"/>
    <w:rsid w:val="00F97412"/>
    <w:rsid w:val="00FA079A"/>
    <w:rsid w:val="00FA1A29"/>
    <w:rsid w:val="00FA67D8"/>
    <w:rsid w:val="00FB091E"/>
    <w:rsid w:val="00FB4062"/>
    <w:rsid w:val="00FB40F4"/>
    <w:rsid w:val="00FB501D"/>
    <w:rsid w:val="00FB6822"/>
    <w:rsid w:val="00FC1B24"/>
    <w:rsid w:val="00FC4844"/>
    <w:rsid w:val="00FC7C84"/>
    <w:rsid w:val="00FD061E"/>
    <w:rsid w:val="00FD0FC4"/>
    <w:rsid w:val="00FD3019"/>
    <w:rsid w:val="00FD3221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22</Pages>
  <Words>4255</Words>
  <Characters>25536</Characters>
  <Application>Microsoft Office Word</Application>
  <DocSecurity>0</DocSecurity>
  <Lines>212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77</cp:revision>
  <cp:lastPrinted>2024-08-19T11:03:00Z</cp:lastPrinted>
  <dcterms:created xsi:type="dcterms:W3CDTF">2024-08-12T06:58:00Z</dcterms:created>
  <dcterms:modified xsi:type="dcterms:W3CDTF">2024-08-19T11:03:00Z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